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C283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 wp14:anchorId="62459354" wp14:editId="2231F1E2">
            <wp:simplePos x="0" y="0"/>
            <wp:positionH relativeFrom="column">
              <wp:posOffset>1743710</wp:posOffset>
            </wp:positionH>
            <wp:positionV relativeFrom="paragraph">
              <wp:posOffset>0</wp:posOffset>
            </wp:positionV>
            <wp:extent cx="2835910" cy="1989455"/>
            <wp:effectExtent l="0" t="0" r="0" b="4445"/>
            <wp:wrapThrough wrapText="bothSides">
              <wp:wrapPolygon edited="0">
                <wp:start x="0" y="0"/>
                <wp:lineTo x="0" y="21510"/>
                <wp:lineTo x="21474" y="21510"/>
                <wp:lineTo x="2147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198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DF547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</w:p>
    <w:p w14:paraId="30278EE5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</w:p>
    <w:p w14:paraId="78A1A275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</w:p>
    <w:p w14:paraId="6BE25657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</w:p>
    <w:p w14:paraId="651740EA" w14:textId="77777777" w:rsidR="008D0F18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</w:p>
    <w:p w14:paraId="48222DD8" w14:textId="73A009DA" w:rsidR="008D0F18" w:rsidRPr="00F72665" w:rsidRDefault="008D0F18" w:rsidP="008D0F18">
      <w:pPr>
        <w:jc w:val="center"/>
        <w:rPr>
          <w:rFonts w:ascii="Arial" w:eastAsia="Times New Roman" w:hAnsi="Arial"/>
          <w:b/>
          <w:sz w:val="36"/>
          <w:szCs w:val="36"/>
          <w:lang w:val="af-ZA"/>
        </w:rPr>
      </w:pPr>
      <w:r>
        <w:rPr>
          <w:rFonts w:ascii="Arial" w:eastAsia="Times New Roman" w:hAnsi="Arial"/>
          <w:b/>
          <w:sz w:val="36"/>
          <w:szCs w:val="36"/>
          <w:lang w:val="af-ZA"/>
        </w:rPr>
        <w:t>AANSOEK</w:t>
      </w:r>
      <w:r w:rsidR="00E37B39">
        <w:rPr>
          <w:rFonts w:ascii="Arial" w:eastAsia="Times New Roman" w:hAnsi="Arial"/>
          <w:b/>
          <w:sz w:val="36"/>
          <w:szCs w:val="36"/>
          <w:lang w:val="af-ZA"/>
        </w:rPr>
        <w:t>VORM</w:t>
      </w:r>
      <w:r w:rsidRPr="00F72665">
        <w:rPr>
          <w:rFonts w:ascii="Arial" w:eastAsia="Times New Roman" w:hAnsi="Arial"/>
          <w:b/>
          <w:sz w:val="36"/>
          <w:szCs w:val="36"/>
          <w:lang w:val="af-ZA"/>
        </w:rPr>
        <w:t xml:space="preserve"> </w:t>
      </w:r>
      <w:r w:rsidR="00E37B39">
        <w:rPr>
          <w:rFonts w:ascii="Arial" w:eastAsia="Times New Roman" w:hAnsi="Arial"/>
          <w:b/>
          <w:sz w:val="36"/>
          <w:szCs w:val="36"/>
          <w:lang w:val="af-ZA"/>
        </w:rPr>
        <w:t>VIR</w:t>
      </w:r>
      <w:r w:rsidRPr="00F72665">
        <w:rPr>
          <w:rFonts w:ascii="Arial" w:eastAsia="Times New Roman" w:hAnsi="Arial"/>
          <w:b/>
          <w:sz w:val="36"/>
          <w:szCs w:val="36"/>
          <w:lang w:val="af-ZA"/>
        </w:rPr>
        <w:t xml:space="preserve"> BEFONDSING VAN AKADEMIESE </w:t>
      </w:r>
      <w:r w:rsidR="00D06716">
        <w:rPr>
          <w:rFonts w:ascii="Arial" w:eastAsia="Times New Roman" w:hAnsi="Arial"/>
          <w:b/>
          <w:sz w:val="36"/>
          <w:szCs w:val="36"/>
          <w:lang w:val="af-ZA"/>
        </w:rPr>
        <w:t>NAVORSINGS</w:t>
      </w:r>
      <w:r w:rsidRPr="00F72665">
        <w:rPr>
          <w:rFonts w:ascii="Arial" w:eastAsia="Times New Roman" w:hAnsi="Arial"/>
          <w:b/>
          <w:sz w:val="36"/>
          <w:szCs w:val="36"/>
          <w:lang w:val="af-ZA"/>
        </w:rPr>
        <w:t>PROJEKTE IN AFRIKAANS</w:t>
      </w:r>
    </w:p>
    <w:p w14:paraId="7376EB8F" w14:textId="77777777" w:rsidR="008D0F18" w:rsidRDefault="008D0F18" w:rsidP="008D0F18">
      <w:pPr>
        <w:rPr>
          <w:rFonts w:ascii="Arial" w:eastAsia="Times New Roman" w:hAnsi="Arial"/>
          <w:lang w:val="af-ZA"/>
        </w:rPr>
      </w:pPr>
    </w:p>
    <w:p w14:paraId="7F147D06" w14:textId="732BBC6D" w:rsidR="008D0F18" w:rsidRPr="00E37B39" w:rsidRDefault="008D0F18" w:rsidP="008D0F18">
      <w:pPr>
        <w:jc w:val="left"/>
        <w:rPr>
          <w:rFonts w:ascii="Arial" w:eastAsia="Times New Roman" w:hAnsi="Arial" w:cs="Arial"/>
          <w:lang w:val="nl-BE"/>
        </w:rPr>
      </w:pPr>
      <w:r w:rsidRPr="00E37B39">
        <w:rPr>
          <w:rFonts w:ascii="Arial" w:eastAsia="Times New Roman" w:hAnsi="Arial" w:cs="Arial"/>
          <w:lang w:val="af-ZA"/>
        </w:rPr>
        <w:t>Persone wat wil aansoek doen om befondsing vir die bogenoemde projek</w:t>
      </w:r>
      <w:r w:rsidR="00E37B39">
        <w:rPr>
          <w:rFonts w:ascii="Arial" w:eastAsia="Times New Roman" w:hAnsi="Arial" w:cs="Arial"/>
          <w:lang w:val="af-ZA"/>
        </w:rPr>
        <w:t>soorte</w:t>
      </w:r>
      <w:r w:rsidRPr="00E37B39">
        <w:rPr>
          <w:rFonts w:ascii="Arial" w:eastAsia="Times New Roman" w:hAnsi="Arial" w:cs="Arial"/>
          <w:lang w:val="af-ZA"/>
        </w:rPr>
        <w:t xml:space="preserve">, moet asb. die onderstaande vorm voltooi en </w:t>
      </w:r>
      <w:r w:rsidR="00E37B39">
        <w:rPr>
          <w:rFonts w:ascii="Arial" w:eastAsia="Times New Roman" w:hAnsi="Arial" w:cs="Arial"/>
          <w:lang w:val="af-ZA"/>
        </w:rPr>
        <w:t xml:space="preserve">(met aangehegte dokumente soos vermeld) </w:t>
      </w:r>
      <w:r w:rsidRPr="00E37B39">
        <w:rPr>
          <w:rFonts w:ascii="Arial" w:eastAsia="Times New Roman" w:hAnsi="Arial" w:cs="Arial"/>
          <w:lang w:val="af-ZA"/>
        </w:rPr>
        <w:t xml:space="preserve">teen die sperdatum </w:t>
      </w:r>
      <w:r w:rsidR="00E37B39">
        <w:rPr>
          <w:rFonts w:ascii="Arial" w:eastAsia="Times New Roman" w:hAnsi="Arial" w:cs="Arial"/>
          <w:lang w:val="af-ZA"/>
        </w:rPr>
        <w:t>(2</w:t>
      </w:r>
      <w:r w:rsidR="006E3040">
        <w:rPr>
          <w:rFonts w:ascii="Arial" w:eastAsia="Times New Roman" w:hAnsi="Arial" w:cs="Arial"/>
          <w:lang w:val="af-ZA"/>
        </w:rPr>
        <w:t>8</w:t>
      </w:r>
      <w:r w:rsidR="00E37B39">
        <w:rPr>
          <w:rFonts w:ascii="Arial" w:eastAsia="Times New Roman" w:hAnsi="Arial" w:cs="Arial"/>
          <w:lang w:val="af-ZA"/>
        </w:rPr>
        <w:t xml:space="preserve"> Februarie 202</w:t>
      </w:r>
      <w:r w:rsidR="006E3040">
        <w:rPr>
          <w:rFonts w:ascii="Arial" w:eastAsia="Times New Roman" w:hAnsi="Arial" w:cs="Arial"/>
          <w:lang w:val="af-ZA"/>
        </w:rPr>
        <w:t>5</w:t>
      </w:r>
      <w:r w:rsidR="00E37B39">
        <w:rPr>
          <w:rFonts w:ascii="Arial" w:eastAsia="Times New Roman" w:hAnsi="Arial" w:cs="Arial"/>
          <w:lang w:val="af-ZA"/>
        </w:rPr>
        <w:t xml:space="preserve">) </w:t>
      </w:r>
      <w:r w:rsidRPr="000927C5">
        <w:rPr>
          <w:rFonts w:ascii="Arial" w:eastAsia="Times New Roman" w:hAnsi="Arial" w:cs="Arial"/>
          <w:lang w:val="af-ZA"/>
        </w:rPr>
        <w:t xml:space="preserve">elektronies stuur aan die </w:t>
      </w:r>
      <w:r w:rsidR="00D06716" w:rsidRPr="000927C5">
        <w:rPr>
          <w:rFonts w:ascii="Arial" w:eastAsia="Times New Roman" w:hAnsi="Arial" w:cs="Arial"/>
          <w:lang w:val="af-ZA"/>
        </w:rPr>
        <w:t>volgende</w:t>
      </w:r>
      <w:r w:rsidRPr="000927C5">
        <w:rPr>
          <w:rFonts w:ascii="Arial" w:eastAsia="Times New Roman" w:hAnsi="Arial" w:cs="Arial"/>
          <w:lang w:val="af-ZA"/>
        </w:rPr>
        <w:t xml:space="preserve"> e-posadres: </w:t>
      </w:r>
      <w:r w:rsidR="00B40513" w:rsidRPr="000927C5">
        <w:fldChar w:fldCharType="begin"/>
      </w:r>
      <w:r w:rsidR="00B40513" w:rsidRPr="000927C5">
        <w:rPr>
          <w:lang w:val="nl-BE"/>
        </w:rPr>
        <w:instrText>HYPERLINK "mailto:pukkanselierstrust@gmail.com"</w:instrText>
      </w:r>
      <w:r w:rsidR="00B40513" w:rsidRPr="000927C5">
        <w:fldChar w:fldCharType="separate"/>
      </w:r>
      <w:r w:rsidR="00B40513" w:rsidRPr="000927C5">
        <w:rPr>
          <w:rStyle w:val="Hyperlink"/>
          <w:rFonts w:ascii="Arial" w:hAnsi="Arial" w:cs="Arial"/>
          <w:lang w:val="nl-BE"/>
        </w:rPr>
        <w:t>pukkanselierstrust@gmail.com</w:t>
      </w:r>
      <w:r w:rsidR="00B40513" w:rsidRPr="000927C5">
        <w:rPr>
          <w:rStyle w:val="Hyperlink"/>
          <w:rFonts w:ascii="Arial" w:hAnsi="Arial" w:cs="Arial"/>
          <w:lang w:val="nl-BE"/>
        </w:rPr>
        <w:fldChar w:fldCharType="end"/>
      </w:r>
      <w:r w:rsidR="00B40513" w:rsidRPr="00E37B39">
        <w:rPr>
          <w:rFonts w:ascii="Arial" w:hAnsi="Arial" w:cs="Arial"/>
          <w:lang w:val="nl-BE"/>
        </w:rPr>
        <w:t xml:space="preserve"> </w:t>
      </w:r>
    </w:p>
    <w:p w14:paraId="4911D987" w14:textId="6AC9D2C1" w:rsidR="008D0F18" w:rsidRPr="00BB024E" w:rsidRDefault="008D0F18" w:rsidP="008D0F18">
      <w:pPr>
        <w:rPr>
          <w:rFonts w:asciiTheme="minorHAnsi" w:hAnsiTheme="minorHAnsi" w:cstheme="minorHAnsi"/>
          <w:sz w:val="22"/>
          <w:szCs w:val="22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6959"/>
      </w:tblGrid>
      <w:tr w:rsidR="004F53BA" w:rsidRPr="00CE40F1" w14:paraId="7E7F39BA" w14:textId="77777777" w:rsidTr="00EA1053">
        <w:tc>
          <w:tcPr>
            <w:tcW w:w="2057" w:type="dxa"/>
          </w:tcPr>
          <w:p w14:paraId="0098A3DB" w14:textId="77777777" w:rsidR="004F53BA" w:rsidRPr="00BB024E" w:rsidRDefault="004F53BA" w:rsidP="004F53BA">
            <w:pPr>
              <w:pStyle w:val="ListParagraph"/>
              <w:ind w:left="36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</w:p>
        </w:tc>
        <w:tc>
          <w:tcPr>
            <w:tcW w:w="6959" w:type="dxa"/>
          </w:tcPr>
          <w:p w14:paraId="7AD2A7E0" w14:textId="7DB8A1BD" w:rsidR="004F53BA" w:rsidRPr="004F53BA" w:rsidRDefault="004F53BA" w:rsidP="008D0F18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F53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PERSOONLIKE INLIGTING</w:t>
            </w:r>
          </w:p>
        </w:tc>
      </w:tr>
      <w:tr w:rsidR="00EA1053" w:rsidRPr="000927C5" w14:paraId="0C558873" w14:textId="77777777" w:rsidTr="00EA1053">
        <w:tc>
          <w:tcPr>
            <w:tcW w:w="2057" w:type="dxa"/>
          </w:tcPr>
          <w:p w14:paraId="54A71A41" w14:textId="0607DE2E" w:rsidR="008D0F18" w:rsidRPr="00BB024E" w:rsidRDefault="008D0F18" w:rsidP="008D0F18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Van &amp; voorname </w:t>
            </w:r>
            <w:r w:rsidR="00EA1053" w:rsidRPr="00475414">
              <w:rPr>
                <w:rFonts w:ascii="Calibri" w:hAnsi="Calibri" w:cs="Calibri"/>
                <w:sz w:val="22"/>
                <w:szCs w:val="22"/>
                <w:lang w:val="af-ZA"/>
              </w:rPr>
              <w:t xml:space="preserve">van </w:t>
            </w:r>
            <w:r w:rsidR="00EA1053" w:rsidRPr="00EA1053">
              <w:rPr>
                <w:rFonts w:ascii="Calibri" w:hAnsi="Calibri" w:cs="Calibri"/>
                <w:sz w:val="22"/>
                <w:szCs w:val="22"/>
                <w:lang w:val="af-ZA"/>
              </w:rPr>
              <w:t>persoon</w:t>
            </w:r>
            <w:r w:rsidR="00EA1053" w:rsidRPr="00475414">
              <w:rPr>
                <w:rFonts w:ascii="Calibri" w:hAnsi="Calibri" w:cs="Calibri"/>
                <w:sz w:val="22"/>
                <w:szCs w:val="22"/>
                <w:lang w:val="af-ZA"/>
              </w:rPr>
              <w:t xml:space="preserve"> wat aansoek doen</w:t>
            </w:r>
          </w:p>
        </w:tc>
        <w:tc>
          <w:tcPr>
            <w:tcW w:w="6959" w:type="dxa"/>
          </w:tcPr>
          <w:p w14:paraId="29A7257A" w14:textId="77777777" w:rsidR="008D0F18" w:rsidRPr="00BB024E" w:rsidRDefault="008D0F18" w:rsidP="008D0F18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EA1053" w:rsidRPr="00CE40F1" w14:paraId="1E65EE58" w14:textId="77777777" w:rsidTr="00EA1053">
        <w:tc>
          <w:tcPr>
            <w:tcW w:w="2057" w:type="dxa"/>
          </w:tcPr>
          <w:p w14:paraId="4DFB5668" w14:textId="700E8A50" w:rsidR="008D0F18" w:rsidRPr="00CE40F1" w:rsidRDefault="008D0F18" w:rsidP="008D0F1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Titel</w:t>
            </w:r>
          </w:p>
        </w:tc>
        <w:tc>
          <w:tcPr>
            <w:tcW w:w="6959" w:type="dxa"/>
          </w:tcPr>
          <w:p w14:paraId="3E2EA468" w14:textId="77777777" w:rsidR="008D0F18" w:rsidRPr="00CE40F1" w:rsidRDefault="008D0F18" w:rsidP="008D0F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39020EAD" w14:textId="77777777" w:rsidTr="00EA1053">
        <w:tc>
          <w:tcPr>
            <w:tcW w:w="2057" w:type="dxa"/>
          </w:tcPr>
          <w:p w14:paraId="63B65D2F" w14:textId="085D15BE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Instansie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waaraan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verbonde</w:t>
            </w:r>
            <w:proofErr w:type="spellEnd"/>
          </w:p>
        </w:tc>
        <w:tc>
          <w:tcPr>
            <w:tcW w:w="6959" w:type="dxa"/>
          </w:tcPr>
          <w:p w14:paraId="6621C7FC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253539B9" w14:textId="77777777" w:rsidTr="00EA1053">
        <w:tc>
          <w:tcPr>
            <w:tcW w:w="2057" w:type="dxa"/>
          </w:tcPr>
          <w:p w14:paraId="33B13526" w14:textId="7617C900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binne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die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instansie</w:t>
            </w:r>
            <w:proofErr w:type="spellEnd"/>
          </w:p>
        </w:tc>
        <w:tc>
          <w:tcPr>
            <w:tcW w:w="6959" w:type="dxa"/>
          </w:tcPr>
          <w:p w14:paraId="3050C228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2ADF0FC0" w14:textId="77777777" w:rsidTr="00EA1053">
        <w:tc>
          <w:tcPr>
            <w:tcW w:w="2057" w:type="dxa"/>
          </w:tcPr>
          <w:p w14:paraId="72DF433A" w14:textId="4A3EAB21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Posadres</w:t>
            </w:r>
            <w:proofErr w:type="spellEnd"/>
          </w:p>
        </w:tc>
        <w:tc>
          <w:tcPr>
            <w:tcW w:w="6959" w:type="dxa"/>
          </w:tcPr>
          <w:p w14:paraId="7A22FA08" w14:textId="51EDBFE2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19F63403" w14:textId="77777777" w:rsidTr="00EA1053">
        <w:tc>
          <w:tcPr>
            <w:tcW w:w="2057" w:type="dxa"/>
          </w:tcPr>
          <w:p w14:paraId="31351BD5" w14:textId="0075799B" w:rsidR="00EA1053" w:rsidRPr="00EA1053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053"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  <w:t>Kontak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  <w:t>-</w:t>
            </w:r>
            <w:r w:rsidRPr="00EA1053"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  <w:t>nommers</w:t>
            </w:r>
          </w:p>
        </w:tc>
        <w:tc>
          <w:tcPr>
            <w:tcW w:w="6959" w:type="dxa"/>
          </w:tcPr>
          <w:p w14:paraId="46CADD75" w14:textId="7A61179E" w:rsidR="00EA1053" w:rsidRDefault="00EA1053" w:rsidP="00EA1053">
            <w:pPr>
              <w:rPr>
                <w:rFonts w:ascii="Calibri" w:hAnsi="Calibri" w:cs="Calibri"/>
                <w:sz w:val="22"/>
                <w:szCs w:val="22"/>
                <w:lang w:val="af-ZA"/>
              </w:rPr>
            </w:pPr>
            <w:r>
              <w:rPr>
                <w:rFonts w:ascii="Calibri" w:hAnsi="Calibri" w:cs="Calibri"/>
                <w:sz w:val="22"/>
                <w:szCs w:val="22"/>
                <w:lang w:val="af-ZA"/>
              </w:rPr>
              <w:t>Werk:</w:t>
            </w:r>
          </w:p>
          <w:p w14:paraId="5D798528" w14:textId="3B1D3C8C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af-ZA"/>
              </w:rPr>
              <w:t xml:space="preserve">Selnommer: </w:t>
            </w:r>
          </w:p>
        </w:tc>
      </w:tr>
      <w:tr w:rsidR="00EA1053" w:rsidRPr="00CE40F1" w14:paraId="63C5AE8B" w14:textId="77777777" w:rsidTr="00EA1053">
        <w:tc>
          <w:tcPr>
            <w:tcW w:w="2057" w:type="dxa"/>
          </w:tcPr>
          <w:p w14:paraId="041C6DDE" w14:textId="5DFF3467" w:rsidR="00EA1053" w:rsidRPr="00EA1053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</w:pPr>
            <w:r w:rsidRPr="00EA1053"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  <w:t>E-posadres</w:t>
            </w:r>
          </w:p>
          <w:p w14:paraId="5B516876" w14:textId="77777777" w:rsidR="00EA1053" w:rsidRPr="00EA1053" w:rsidRDefault="00EA1053" w:rsidP="00EA10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59" w:type="dxa"/>
          </w:tcPr>
          <w:p w14:paraId="5D215BA5" w14:textId="37F300E1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31859079" w14:textId="77777777" w:rsidTr="00EA1053">
        <w:tc>
          <w:tcPr>
            <w:tcW w:w="2057" w:type="dxa"/>
          </w:tcPr>
          <w:p w14:paraId="40DAD957" w14:textId="4A459344" w:rsidR="00EA1053" w:rsidRPr="00EA1053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053"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  <w:t>ID-nommer</w:t>
            </w:r>
          </w:p>
        </w:tc>
        <w:tc>
          <w:tcPr>
            <w:tcW w:w="6959" w:type="dxa"/>
          </w:tcPr>
          <w:p w14:paraId="26D0C0EA" w14:textId="6A2F6999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53BA" w:rsidRPr="00CE40F1" w14:paraId="683EEC10" w14:textId="77777777" w:rsidTr="00EA1053">
        <w:tc>
          <w:tcPr>
            <w:tcW w:w="2057" w:type="dxa"/>
          </w:tcPr>
          <w:p w14:paraId="11499E0C" w14:textId="77777777" w:rsidR="004F53BA" w:rsidRPr="004F53BA" w:rsidRDefault="004F53BA" w:rsidP="004F53BA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6959" w:type="dxa"/>
          </w:tcPr>
          <w:p w14:paraId="5040FD36" w14:textId="62A559AC" w:rsidR="004F53BA" w:rsidRPr="004F53BA" w:rsidRDefault="004F53BA" w:rsidP="00EA105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53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PROJEKINLIGTING</w:t>
            </w:r>
          </w:p>
        </w:tc>
      </w:tr>
      <w:tr w:rsidR="00EA1053" w:rsidRPr="00CE40F1" w14:paraId="6A8083B8" w14:textId="77777777" w:rsidTr="00EA1053">
        <w:tc>
          <w:tcPr>
            <w:tcW w:w="2057" w:type="dxa"/>
          </w:tcPr>
          <w:p w14:paraId="7C0D7835" w14:textId="35215EE0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Naam van die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6959" w:type="dxa"/>
          </w:tcPr>
          <w:p w14:paraId="2BC97454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0927C5" w14:paraId="0B841C06" w14:textId="77777777" w:rsidTr="00EA1053">
        <w:tc>
          <w:tcPr>
            <w:tcW w:w="2057" w:type="dxa"/>
          </w:tcPr>
          <w:p w14:paraId="0D6AAC5E" w14:textId="5FE03533" w:rsidR="00EA1053" w:rsidRPr="00BB024E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  <w:r w:rsidRPr="00CE40F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  <w:lang w:val="af-ZA"/>
              </w:rPr>
              <w:lastRenderedPageBreak/>
              <w:t xml:space="preserve">Projek-opsomming: ŉ </w:t>
            </w: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Kort beskrywing van die projek en die projek</w:t>
            </w: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softHyphen/>
              <w:t xml:space="preserve">doelwitte (300-400 woorde) </w:t>
            </w:r>
          </w:p>
        </w:tc>
        <w:tc>
          <w:tcPr>
            <w:tcW w:w="6959" w:type="dxa"/>
          </w:tcPr>
          <w:p w14:paraId="58E3A9FE" w14:textId="77777777" w:rsidR="00EA1053" w:rsidRDefault="00EA1053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03CA9AF1" w14:textId="77777777" w:rsidR="000927C5" w:rsidRDefault="000927C5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2BD474E7" w14:textId="77777777" w:rsidR="000927C5" w:rsidRDefault="000927C5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5288C10F" w14:textId="77777777" w:rsidR="000927C5" w:rsidRDefault="000927C5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50634613" w14:textId="134C27B5" w:rsidR="000927C5" w:rsidRPr="00BB024E" w:rsidRDefault="000927C5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EA1053" w:rsidRPr="000927C5" w14:paraId="3CB635AB" w14:textId="77777777" w:rsidTr="00EA1053">
        <w:tc>
          <w:tcPr>
            <w:tcW w:w="2057" w:type="dxa"/>
          </w:tcPr>
          <w:p w14:paraId="5E289289" w14:textId="4F4E40E1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Volledige </w:t>
            </w:r>
            <w:r w:rsidRPr="00CE40F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af-ZA"/>
              </w:rPr>
              <w:t>uiteensetting van die beplande projek</w:t>
            </w: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 </w:t>
            </w:r>
            <w:r w:rsidR="004F53BA"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(maks. </w:t>
            </w:r>
            <w:r w:rsidR="004F53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 </w:t>
            </w:r>
            <w:proofErr w:type="spellStart"/>
            <w:r w:rsidR="004F53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bladsye</w:t>
            </w:r>
            <w:proofErr w:type="spellEnd"/>
            <w:r w:rsidR="004F53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59" w:type="dxa"/>
          </w:tcPr>
          <w:p w14:paraId="558A7BA4" w14:textId="4A049680" w:rsidR="00EA1053" w:rsidRPr="001D019E" w:rsidRDefault="001D019E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1D019E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(Saam met die ingevulde aansoekvorm aangeheg.)</w:t>
            </w:r>
          </w:p>
        </w:tc>
      </w:tr>
      <w:tr w:rsidR="00EA1053" w:rsidRPr="00CE40F1" w14:paraId="47618716" w14:textId="77777777" w:rsidTr="00EA1053">
        <w:tc>
          <w:tcPr>
            <w:tcW w:w="2057" w:type="dxa"/>
          </w:tcPr>
          <w:p w14:paraId="50F1F44C" w14:textId="6CAC6032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Beplande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uitkoms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</w:t>
            </w:r>
            <w:proofErr w:type="spellEnd"/>
            <w:r w:rsidRPr="00CE40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59" w:type="dxa"/>
          </w:tcPr>
          <w:p w14:paraId="6D35E365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1053" w:rsidRPr="00CE40F1" w14:paraId="652A623A" w14:textId="77777777" w:rsidTr="00EA1053">
        <w:tc>
          <w:tcPr>
            <w:tcW w:w="2057" w:type="dxa"/>
          </w:tcPr>
          <w:p w14:paraId="0A1CB76B" w14:textId="71C2FAF7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Aard van die publikasie (soos boek, artikel).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Noem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uitgewer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tydskrif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59" w:type="dxa"/>
          </w:tcPr>
          <w:p w14:paraId="0AB537CD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53BA" w:rsidRPr="00CE40F1" w14:paraId="5DF41C83" w14:textId="77777777" w:rsidTr="00EA1053">
        <w:tc>
          <w:tcPr>
            <w:tcW w:w="2057" w:type="dxa"/>
          </w:tcPr>
          <w:p w14:paraId="510C5EE4" w14:textId="78F6C074" w:rsidR="004F53BA" w:rsidRPr="00CE40F1" w:rsidRDefault="004F53BA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af-ZA"/>
              </w:rPr>
              <w:t>Tydsduur van projek</w:t>
            </w:r>
          </w:p>
        </w:tc>
        <w:tc>
          <w:tcPr>
            <w:tcW w:w="6959" w:type="dxa"/>
          </w:tcPr>
          <w:p w14:paraId="62A13827" w14:textId="77777777" w:rsidR="004F53BA" w:rsidRPr="00CE40F1" w:rsidRDefault="004F53BA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53BA" w:rsidRPr="00CE40F1" w14:paraId="2CD90898" w14:textId="77777777" w:rsidTr="00EA1053">
        <w:tc>
          <w:tcPr>
            <w:tcW w:w="2057" w:type="dxa"/>
          </w:tcPr>
          <w:p w14:paraId="5B071479" w14:textId="77777777" w:rsidR="004F53BA" w:rsidRDefault="004F53BA" w:rsidP="004F53BA">
            <w:pPr>
              <w:pStyle w:val="ListParagraph"/>
              <w:ind w:left="36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af-ZA"/>
              </w:rPr>
            </w:pPr>
          </w:p>
        </w:tc>
        <w:tc>
          <w:tcPr>
            <w:tcW w:w="6959" w:type="dxa"/>
          </w:tcPr>
          <w:p w14:paraId="39A93EBF" w14:textId="4CF1229C" w:rsidR="004F53BA" w:rsidRPr="004F53BA" w:rsidRDefault="004F53BA" w:rsidP="00EA105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4F53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FINANSIëLE</w:t>
            </w:r>
            <w:proofErr w:type="spellEnd"/>
            <w:r w:rsidRPr="004F53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INLIGTING</w:t>
            </w:r>
          </w:p>
        </w:tc>
      </w:tr>
      <w:tr w:rsidR="00EA1053" w:rsidRPr="000927C5" w14:paraId="192AEB89" w14:textId="77777777" w:rsidTr="00EA1053">
        <w:tc>
          <w:tcPr>
            <w:tcW w:w="2057" w:type="dxa"/>
          </w:tcPr>
          <w:p w14:paraId="1395F606" w14:textId="157969E6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40F1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af-ZA"/>
              </w:rPr>
              <w:t>ŉ Detail-begroting</w:t>
            </w:r>
          </w:p>
        </w:tc>
        <w:tc>
          <w:tcPr>
            <w:tcW w:w="6959" w:type="dxa"/>
          </w:tcPr>
          <w:p w14:paraId="7B0C1267" w14:textId="2540E316" w:rsidR="00EA1053" w:rsidRPr="006E3040" w:rsidRDefault="001D019E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1D019E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(Saam met die ingevulde aansoekvorm aangeheg.)</w:t>
            </w:r>
          </w:p>
        </w:tc>
      </w:tr>
      <w:tr w:rsidR="00EA1053" w:rsidRPr="000927C5" w14:paraId="5F0E7652" w14:textId="77777777" w:rsidTr="00EA1053">
        <w:tc>
          <w:tcPr>
            <w:tcW w:w="2057" w:type="dxa"/>
          </w:tcPr>
          <w:p w14:paraId="1B35EBF7" w14:textId="6DEA268B" w:rsidR="00EA1053" w:rsidRPr="001D019E" w:rsidRDefault="00EA1053" w:rsidP="00EA105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  <w:r w:rsidRPr="001D01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Ander befondsers</w:t>
            </w:r>
            <w:r w:rsidR="001D019E" w:rsidRPr="001D01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 (</w:t>
            </w:r>
            <w:r w:rsidR="001D01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indien </w:t>
            </w:r>
            <w:r w:rsidR="001D019E" w:rsidRPr="001D01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van t</w:t>
            </w:r>
            <w:r w:rsidR="001D019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oepassing)</w:t>
            </w:r>
          </w:p>
        </w:tc>
        <w:tc>
          <w:tcPr>
            <w:tcW w:w="6959" w:type="dxa"/>
          </w:tcPr>
          <w:p w14:paraId="7EAA1C59" w14:textId="77777777" w:rsidR="00EA1053" w:rsidRPr="001D019E" w:rsidRDefault="00EA1053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EA1053" w:rsidRPr="000927C5" w14:paraId="6EA8D016" w14:textId="77777777" w:rsidTr="00EA1053">
        <w:tc>
          <w:tcPr>
            <w:tcW w:w="2057" w:type="dxa"/>
          </w:tcPr>
          <w:p w14:paraId="70C4BF39" w14:textId="69532030" w:rsidR="00EA1053" w:rsidRPr="00BB024E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  <w:r w:rsidRPr="00BB0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Eie bydrae tot die projek</w:t>
            </w:r>
          </w:p>
        </w:tc>
        <w:tc>
          <w:tcPr>
            <w:tcW w:w="6959" w:type="dxa"/>
          </w:tcPr>
          <w:p w14:paraId="46E8DE66" w14:textId="77777777" w:rsidR="00EA1053" w:rsidRPr="00BB024E" w:rsidRDefault="00EA1053" w:rsidP="00EA1053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EA1053" w:rsidRPr="00CE40F1" w14:paraId="3B0EC55C" w14:textId="77777777" w:rsidTr="00EA1053">
        <w:tc>
          <w:tcPr>
            <w:tcW w:w="2057" w:type="dxa"/>
          </w:tcPr>
          <w:p w14:paraId="3E923044" w14:textId="60B5813B" w:rsidR="00EA1053" w:rsidRPr="00CE40F1" w:rsidRDefault="00EA1053" w:rsidP="00EA105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Laaste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opmerking</w:t>
            </w:r>
            <w:proofErr w:type="spellEnd"/>
          </w:p>
        </w:tc>
        <w:tc>
          <w:tcPr>
            <w:tcW w:w="6959" w:type="dxa"/>
          </w:tcPr>
          <w:p w14:paraId="095272E7" w14:textId="77777777" w:rsidR="00EA1053" w:rsidRPr="00CE40F1" w:rsidRDefault="00EA1053" w:rsidP="00EA10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A73437" w14:textId="59C99569" w:rsidR="008D0F18" w:rsidRDefault="008D0F18" w:rsidP="008D0F18">
      <w:pPr>
        <w:rPr>
          <w:rFonts w:asciiTheme="minorHAnsi" w:hAnsiTheme="minorHAnsi" w:cstheme="minorHAnsi"/>
        </w:rPr>
      </w:pPr>
    </w:p>
    <w:p w14:paraId="2575B5B6" w14:textId="38731964" w:rsidR="004F53BA" w:rsidRPr="00CE40F1" w:rsidRDefault="000927C5" w:rsidP="008D0F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06</w:t>
      </w:r>
      <w:r w:rsidR="004F53B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0</w:t>
      </w:r>
      <w:r w:rsidR="004F53BA">
        <w:rPr>
          <w:rFonts w:asciiTheme="minorHAnsi" w:hAnsiTheme="minorHAnsi" w:cstheme="minorHAnsi"/>
        </w:rPr>
        <w:t>1/202</w:t>
      </w:r>
      <w:r>
        <w:rPr>
          <w:rFonts w:asciiTheme="minorHAnsi" w:hAnsiTheme="minorHAnsi" w:cstheme="minorHAnsi"/>
        </w:rPr>
        <w:t>5</w:t>
      </w:r>
    </w:p>
    <w:sectPr w:rsidR="004F53BA" w:rsidRPr="00CE40F1" w:rsidSect="00C74C0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8D82" w14:textId="77777777" w:rsidR="00366D30" w:rsidRDefault="00366D30" w:rsidP="00AF5D46">
      <w:pPr>
        <w:spacing w:after="0"/>
      </w:pPr>
      <w:r>
        <w:separator/>
      </w:r>
    </w:p>
  </w:endnote>
  <w:endnote w:type="continuationSeparator" w:id="0">
    <w:p w14:paraId="3864AE9B" w14:textId="77777777" w:rsidR="00366D30" w:rsidRDefault="00366D30" w:rsidP="00AF5D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B075" w14:textId="77777777" w:rsidR="00366D30" w:rsidRDefault="00366D30" w:rsidP="00AF5D46">
      <w:pPr>
        <w:spacing w:after="0"/>
      </w:pPr>
      <w:r>
        <w:separator/>
      </w:r>
    </w:p>
  </w:footnote>
  <w:footnote w:type="continuationSeparator" w:id="0">
    <w:p w14:paraId="27387AB8" w14:textId="77777777" w:rsidR="00366D30" w:rsidRDefault="00366D30" w:rsidP="00AF5D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4552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59036C" w14:textId="20E4BEAB" w:rsidR="00AF5D46" w:rsidRDefault="00AF5D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2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A3705A" w14:textId="77777777" w:rsidR="00AF5D46" w:rsidRDefault="00AF5D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A16DE"/>
    <w:multiLevelType w:val="hybridMultilevel"/>
    <w:tmpl w:val="1422DBB0"/>
    <w:lvl w:ilvl="0" w:tplc="043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DC03DD"/>
    <w:multiLevelType w:val="hybridMultilevel"/>
    <w:tmpl w:val="F954C308"/>
    <w:lvl w:ilvl="0" w:tplc="BEF2E17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03758A"/>
    <w:multiLevelType w:val="hybridMultilevel"/>
    <w:tmpl w:val="097E633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343432034">
    <w:abstractNumId w:val="2"/>
  </w:num>
  <w:num w:numId="2" w16cid:durableId="535001766">
    <w:abstractNumId w:val="1"/>
  </w:num>
  <w:num w:numId="3" w16cid:durableId="211308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18"/>
    <w:rsid w:val="00065478"/>
    <w:rsid w:val="000927C5"/>
    <w:rsid w:val="001175CE"/>
    <w:rsid w:val="00167FE5"/>
    <w:rsid w:val="001D019E"/>
    <w:rsid w:val="002F5B97"/>
    <w:rsid w:val="003634B5"/>
    <w:rsid w:val="00366D30"/>
    <w:rsid w:val="003F6DD4"/>
    <w:rsid w:val="004C3248"/>
    <w:rsid w:val="004F53BA"/>
    <w:rsid w:val="0052626D"/>
    <w:rsid w:val="0059763A"/>
    <w:rsid w:val="00611182"/>
    <w:rsid w:val="006818A3"/>
    <w:rsid w:val="006E3040"/>
    <w:rsid w:val="007A16AB"/>
    <w:rsid w:val="007F1C4C"/>
    <w:rsid w:val="0080099F"/>
    <w:rsid w:val="0084531D"/>
    <w:rsid w:val="008640D6"/>
    <w:rsid w:val="008B1FE3"/>
    <w:rsid w:val="008D0F18"/>
    <w:rsid w:val="009B580E"/>
    <w:rsid w:val="00A134E8"/>
    <w:rsid w:val="00A45374"/>
    <w:rsid w:val="00AE7303"/>
    <w:rsid w:val="00AF5D46"/>
    <w:rsid w:val="00B40513"/>
    <w:rsid w:val="00BB024E"/>
    <w:rsid w:val="00C56CBE"/>
    <w:rsid w:val="00C64D17"/>
    <w:rsid w:val="00C74C0D"/>
    <w:rsid w:val="00CE40F1"/>
    <w:rsid w:val="00D06716"/>
    <w:rsid w:val="00D35EE9"/>
    <w:rsid w:val="00E122C3"/>
    <w:rsid w:val="00E37B39"/>
    <w:rsid w:val="00EA1053"/>
    <w:rsid w:val="00F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65C18A"/>
  <w15:chartTrackingRefBased/>
  <w15:docId w15:val="{D9D67F3F-DB4F-4605-A2DC-1C48B9D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18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0F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F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D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5D46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5D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5D46"/>
    <w:rPr>
      <w:rFonts w:ascii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0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WANNIE CARSTENS</dc:creator>
  <cp:keywords/>
  <dc:description/>
  <cp:lastModifiedBy>Bernard Odendaal</cp:lastModifiedBy>
  <cp:revision>3</cp:revision>
  <dcterms:created xsi:type="dcterms:W3CDTF">2025-01-06T09:39:00Z</dcterms:created>
  <dcterms:modified xsi:type="dcterms:W3CDTF">2025-01-06T09:41:00Z</dcterms:modified>
</cp:coreProperties>
</file>