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248A" w14:textId="77777777" w:rsidR="005B01EE" w:rsidRDefault="005B01EE" w:rsidP="005B01EE">
      <w:pPr>
        <w:jc w:val="center"/>
        <w:rPr>
          <w:b/>
          <w:u w:val="single"/>
        </w:rPr>
      </w:pPr>
      <w:bookmarkStart w:id="0" w:name="_GoBack"/>
      <w:bookmarkEnd w:id="0"/>
    </w:p>
    <w:p w14:paraId="3711F080" w14:textId="77777777" w:rsidR="005B01EE" w:rsidRDefault="005B01EE" w:rsidP="005B01EE">
      <w:pPr>
        <w:jc w:val="center"/>
        <w:rPr>
          <w:b/>
          <w:u w:val="single"/>
        </w:rPr>
      </w:pPr>
    </w:p>
    <w:p w14:paraId="400A4C1C" w14:textId="77777777" w:rsidR="005B01EE" w:rsidRDefault="005B01EE" w:rsidP="005B01EE">
      <w:pPr>
        <w:jc w:val="center"/>
        <w:rPr>
          <w:b/>
          <w:u w:val="single"/>
        </w:rPr>
      </w:pPr>
    </w:p>
    <w:p w14:paraId="0BFF265F" w14:textId="77777777" w:rsidR="005B01EE" w:rsidRDefault="005B01EE" w:rsidP="005B01EE">
      <w:pPr>
        <w:jc w:val="center"/>
        <w:rPr>
          <w:b/>
          <w:u w:val="single"/>
        </w:rPr>
      </w:pPr>
    </w:p>
    <w:p w14:paraId="1953D383" w14:textId="77777777" w:rsidR="005B01EE" w:rsidRDefault="005B01EE" w:rsidP="005B01EE">
      <w:pPr>
        <w:jc w:val="center"/>
        <w:rPr>
          <w:b/>
          <w:u w:val="single"/>
        </w:rPr>
      </w:pPr>
    </w:p>
    <w:p w14:paraId="79A9F44E" w14:textId="77777777" w:rsidR="005B01EE" w:rsidRDefault="005B01EE" w:rsidP="005B01EE">
      <w:pPr>
        <w:jc w:val="center"/>
        <w:rPr>
          <w:b/>
          <w:u w:val="single"/>
        </w:rPr>
      </w:pPr>
    </w:p>
    <w:p w14:paraId="3C119756" w14:textId="77777777" w:rsidR="005B01EE" w:rsidRDefault="005B01EE" w:rsidP="005B01EE">
      <w:pPr>
        <w:jc w:val="center"/>
        <w:rPr>
          <w:b/>
          <w:u w:val="single"/>
        </w:rPr>
      </w:pPr>
    </w:p>
    <w:p w14:paraId="756DE009" w14:textId="5A3CEAB6" w:rsidR="005B01EE" w:rsidRPr="005B01EE" w:rsidRDefault="005E27AC" w:rsidP="005B01E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PERSVERKLARING</w:t>
      </w:r>
    </w:p>
    <w:p w14:paraId="1338BB6C" w14:textId="3AD13FE8" w:rsidR="005B01EE" w:rsidRDefault="005E27AC" w:rsidP="005B01E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BEKENDSTELLING VAN </w:t>
      </w:r>
      <w:r w:rsidR="005B01EE" w:rsidRPr="005B01EE">
        <w:rPr>
          <w:b/>
          <w:sz w:val="22"/>
          <w:szCs w:val="22"/>
          <w:u w:val="single"/>
        </w:rPr>
        <w:t>SBA</w:t>
      </w:r>
      <w:r w:rsidR="00E67EF6">
        <w:rPr>
          <w:b/>
          <w:sz w:val="22"/>
          <w:szCs w:val="22"/>
          <w:u w:val="single"/>
        </w:rPr>
        <w:t>-</w:t>
      </w:r>
      <w:r w:rsidR="005B01EE" w:rsidRPr="005B01EE">
        <w:rPr>
          <w:b/>
          <w:sz w:val="22"/>
          <w:szCs w:val="22"/>
          <w:u w:val="single"/>
        </w:rPr>
        <w:t>HISTORIE</w:t>
      </w:r>
    </w:p>
    <w:p w14:paraId="3A66C96B" w14:textId="19B334EA" w:rsidR="00E50FBE" w:rsidRDefault="00E50FBE" w:rsidP="005B01E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EMBARGO: 2 OKTOBER</w:t>
      </w:r>
    </w:p>
    <w:p w14:paraId="2A1A2ED9" w14:textId="77777777" w:rsidR="005B01EE" w:rsidRPr="005B01EE" w:rsidRDefault="005B01EE" w:rsidP="00321DA8">
      <w:pPr>
        <w:shd w:val="clear" w:color="auto" w:fill="FFFFFF"/>
        <w:spacing w:line="276" w:lineRule="auto"/>
        <w:rPr>
          <w:rFonts w:ascii="Calibri" w:eastAsia="Times New Roman" w:hAnsi="Calibri" w:cs="Calibri"/>
          <w:bCs/>
          <w:sz w:val="22"/>
          <w:szCs w:val="22"/>
        </w:rPr>
      </w:pPr>
    </w:p>
    <w:p w14:paraId="572320F1" w14:textId="3EC0B8AA" w:rsidR="007056F6" w:rsidRDefault="007056F6" w:rsidP="00321DA8">
      <w:pPr>
        <w:rPr>
          <w:rFonts w:ascii="Calibri" w:eastAsia="Times New Roman" w:hAnsi="Calibri" w:cs="Calibri"/>
          <w:sz w:val="22"/>
          <w:szCs w:val="22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Die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Stigting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vir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Bemagtiging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deur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Afrikaans (SBA), ‘n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niewinsgewende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organisasie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geregistreer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ZA"/>
        </w:rPr>
        <w:t>uit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die </w:t>
      </w:r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Afrikaans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Geletter</w:t>
      </w:r>
      <w:r>
        <w:rPr>
          <w:rFonts w:ascii="Calibri" w:eastAsia="Times New Roman" w:hAnsi="Calibri" w:cs="Calibri"/>
          <w:bCs/>
          <w:sz w:val="22"/>
          <w:szCs w:val="22"/>
        </w:rPr>
        <w:t>d</w:t>
      </w:r>
      <w:r w:rsidRPr="005B01EE">
        <w:rPr>
          <w:rFonts w:ascii="Calibri" w:eastAsia="Times New Roman" w:hAnsi="Calibri" w:cs="Calibri"/>
          <w:bCs/>
          <w:sz w:val="22"/>
          <w:szCs w:val="22"/>
        </w:rPr>
        <w:t>heidstrust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wat 27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jaar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gelede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deur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dr. Ton Vosloo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en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wyle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prof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Elize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Botha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gestig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is, is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opgewonde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om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vir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die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eerste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keer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ooit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die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geskiedenis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van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dié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organisasie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in ‘n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lekkerlees</w:t>
      </w:r>
      <w:proofErr w:type="spellEnd"/>
      <w:r w:rsidR="00EE3FF7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formaat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saamgestel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deur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Lizette Murray, met die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publiek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te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kan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deel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. </w:t>
      </w:r>
    </w:p>
    <w:p w14:paraId="7B44D7AB" w14:textId="77777777" w:rsidR="007056F6" w:rsidRDefault="007056F6" w:rsidP="00321DA8">
      <w:pPr>
        <w:rPr>
          <w:rFonts w:ascii="Calibri" w:eastAsia="Times New Roman" w:hAnsi="Calibri" w:cs="Calibri"/>
          <w:sz w:val="22"/>
          <w:szCs w:val="22"/>
          <w:lang w:eastAsia="en-ZA"/>
        </w:rPr>
      </w:pPr>
    </w:p>
    <w:p w14:paraId="3FBD22E8" w14:textId="16F7812B" w:rsidR="005B01EE" w:rsidRPr="005B01EE" w:rsidRDefault="005B01EE" w:rsidP="00321DA8">
      <w:pPr>
        <w:rPr>
          <w:rFonts w:ascii="Calibri" w:eastAsia="Times New Roman" w:hAnsi="Calibri" w:cs="Calibri"/>
          <w:sz w:val="22"/>
          <w:szCs w:val="22"/>
          <w:lang w:eastAsia="en-ZA"/>
        </w:rPr>
      </w:pP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Sedert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die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ontstaan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van die SBA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bly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funksionele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geletterdheidsontwikkeling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die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rigtingwyser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vir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projekte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waardeur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r w:rsidR="00A0760D">
        <w:rPr>
          <w:rFonts w:ascii="Calibri" w:eastAsia="Times New Roman" w:hAnsi="Calibri" w:cs="Calibri"/>
          <w:sz w:val="22"/>
          <w:szCs w:val="22"/>
          <w:lang w:eastAsia="en-ZA"/>
        </w:rPr>
        <w:t xml:space="preserve">die </w:t>
      </w:r>
      <w:proofErr w:type="spellStart"/>
      <w:r w:rsidR="00A0760D">
        <w:rPr>
          <w:rFonts w:ascii="Calibri" w:eastAsia="Times New Roman" w:hAnsi="Calibri" w:cs="Calibri"/>
          <w:sz w:val="22"/>
          <w:szCs w:val="22"/>
          <w:lang w:eastAsia="en-ZA"/>
        </w:rPr>
        <w:t>organisasie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streef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om </w:t>
      </w:r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die kind, die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familie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en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alle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="00321DA8">
        <w:rPr>
          <w:rFonts w:ascii="Calibri" w:eastAsia="Times New Roman" w:hAnsi="Calibri" w:cs="Calibri"/>
          <w:bCs/>
          <w:sz w:val="22"/>
          <w:szCs w:val="22"/>
        </w:rPr>
        <w:t>gebruikers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van Afrikaans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te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bemagtig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Hieruit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spruit die </w:t>
      </w:r>
      <w:proofErr w:type="spellStart"/>
      <w:r w:rsidRPr="005B01EE">
        <w:rPr>
          <w:rFonts w:ascii="Calibri" w:eastAsia="Times New Roman" w:hAnsi="Calibri" w:cs="Calibri"/>
          <w:bCs/>
          <w:sz w:val="22"/>
          <w:szCs w:val="22"/>
        </w:rPr>
        <w:t>vermoë</w:t>
      </w:r>
      <w:proofErr w:type="spellEnd"/>
      <w:r w:rsidRPr="005B01EE">
        <w:rPr>
          <w:rFonts w:ascii="Calibri" w:eastAsia="Times New Roman" w:hAnsi="Calibri" w:cs="Calibri"/>
          <w:bCs/>
          <w:sz w:val="22"/>
          <w:szCs w:val="22"/>
        </w:rPr>
        <w:t xml:space="preserve"> om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selfonderhoudend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en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selfstandig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te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wees.</w:t>
      </w:r>
    </w:p>
    <w:p w14:paraId="6967E6AF" w14:textId="77777777" w:rsidR="005B01EE" w:rsidRPr="005B01EE" w:rsidRDefault="005B01EE" w:rsidP="00321DA8">
      <w:pPr>
        <w:rPr>
          <w:rFonts w:ascii="Calibri" w:eastAsia="Times New Roman" w:hAnsi="Calibri" w:cs="Calibri"/>
          <w:sz w:val="22"/>
          <w:szCs w:val="22"/>
          <w:lang w:eastAsia="en-ZA"/>
        </w:rPr>
      </w:pPr>
    </w:p>
    <w:p w14:paraId="55F0F221" w14:textId="5763CCB2" w:rsidR="005B01EE" w:rsidRPr="005B01EE" w:rsidRDefault="005B01EE" w:rsidP="00321DA8">
      <w:pPr>
        <w:rPr>
          <w:rFonts w:ascii="Calibri" w:eastAsia="Times New Roman" w:hAnsi="Calibri" w:cs="Calibri"/>
          <w:sz w:val="22"/>
          <w:szCs w:val="22"/>
          <w:lang w:eastAsia="en-ZA"/>
        </w:rPr>
      </w:pP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Vir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enige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organisasie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om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deurlopend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‘n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relevante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bydrae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binne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die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gemeenskap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te</w:t>
      </w:r>
      <w:proofErr w:type="spellEnd"/>
      <w:r w:rsidR="00EE3FF7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EE3FF7">
        <w:rPr>
          <w:rFonts w:ascii="Calibri" w:eastAsia="Times New Roman" w:hAnsi="Calibri" w:cs="Calibri"/>
          <w:sz w:val="22"/>
          <w:szCs w:val="22"/>
          <w:lang w:eastAsia="en-ZA"/>
        </w:rPr>
        <w:t>kan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maak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, is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besinning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321DA8">
        <w:rPr>
          <w:rFonts w:ascii="Calibri" w:eastAsia="Times New Roman" w:hAnsi="Calibri" w:cs="Calibri"/>
          <w:sz w:val="22"/>
          <w:szCs w:val="22"/>
          <w:lang w:eastAsia="en-ZA"/>
        </w:rPr>
        <w:t>oor</w:t>
      </w:r>
      <w:proofErr w:type="spellEnd"/>
      <w:r w:rsidR="00321DA8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en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bewaring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van die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geskiedenis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en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historiese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mylpale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van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kardinale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belang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.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Uit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hierdie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oortuiging</w:t>
      </w:r>
      <w:proofErr w:type="spellEnd"/>
      <w:r w:rsidR="005E27AC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r w:rsidR="00EE3FF7">
        <w:rPr>
          <w:rFonts w:ascii="Calibri" w:eastAsia="Times New Roman" w:hAnsi="Calibri" w:cs="Calibri"/>
          <w:sz w:val="22"/>
          <w:szCs w:val="22"/>
          <w:lang w:eastAsia="en-ZA"/>
        </w:rPr>
        <w:t>het</w:t>
      </w:r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die SBA se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behoefte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EE3FF7">
        <w:rPr>
          <w:rFonts w:ascii="Calibri" w:eastAsia="Times New Roman" w:hAnsi="Calibri" w:cs="Calibri"/>
          <w:sz w:val="22"/>
          <w:szCs w:val="22"/>
          <w:lang w:eastAsia="en-ZA"/>
        </w:rPr>
        <w:t>gespruit</w:t>
      </w:r>
      <w:proofErr w:type="spellEnd"/>
      <w:r w:rsidR="00EE3FF7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om die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organisasie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se pad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tot op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hede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as ‘n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historiese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narratief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in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boekformaat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te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E27AC">
        <w:rPr>
          <w:rFonts w:ascii="Calibri" w:eastAsia="Times New Roman" w:hAnsi="Calibri" w:cs="Calibri"/>
          <w:sz w:val="22"/>
          <w:szCs w:val="22"/>
          <w:lang w:eastAsia="en-ZA"/>
        </w:rPr>
        <w:t>laat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opskryf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en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beskikbaar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te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stel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vir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die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kennisname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van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voornemende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befondsers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,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potensiële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vennote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, maar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ook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binne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plaaslike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gemeenskappe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waar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r w:rsidR="00EE3FF7">
        <w:rPr>
          <w:rFonts w:ascii="Calibri" w:eastAsia="Times New Roman" w:hAnsi="Calibri" w:cs="Calibri"/>
          <w:sz w:val="22"/>
          <w:szCs w:val="22"/>
          <w:lang w:eastAsia="en-ZA"/>
        </w:rPr>
        <w:t>die SBA</w:t>
      </w:r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>werksaam</w:t>
      </w:r>
      <w:proofErr w:type="spellEnd"/>
      <w:r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is.</w:t>
      </w:r>
    </w:p>
    <w:p w14:paraId="167C15AC" w14:textId="77777777" w:rsidR="005B01EE" w:rsidRDefault="005B01EE" w:rsidP="005B01EE">
      <w:pPr>
        <w:jc w:val="both"/>
        <w:rPr>
          <w:rFonts w:ascii="Calibri" w:eastAsia="Times New Roman" w:hAnsi="Calibri" w:cs="Calibri"/>
          <w:sz w:val="22"/>
          <w:szCs w:val="22"/>
          <w:lang w:eastAsia="en-ZA"/>
        </w:rPr>
      </w:pPr>
    </w:p>
    <w:p w14:paraId="576BE512" w14:textId="49F256C4" w:rsidR="005B01EE" w:rsidRPr="005B01EE" w:rsidRDefault="006D614E" w:rsidP="005B01EE">
      <w:pPr>
        <w:jc w:val="both"/>
        <w:rPr>
          <w:rFonts w:ascii="Calibri" w:eastAsia="Times New Roman" w:hAnsi="Calibri" w:cs="Calibri"/>
          <w:sz w:val="22"/>
          <w:szCs w:val="22"/>
          <w:lang w:eastAsia="en-ZA"/>
        </w:rPr>
      </w:pPr>
      <w:proofErr w:type="spellStart"/>
      <w:r w:rsidRPr="005B01EE">
        <w:rPr>
          <w:sz w:val="22"/>
          <w:szCs w:val="22"/>
        </w:rPr>
        <w:t>Dié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kleur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glansblad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tydens</w:t>
      </w:r>
      <w:proofErr w:type="spellEnd"/>
      <w:r>
        <w:rPr>
          <w:sz w:val="22"/>
          <w:szCs w:val="22"/>
        </w:rPr>
        <w:t xml:space="preserve"> ‘n </w:t>
      </w:r>
      <w:proofErr w:type="spellStart"/>
      <w:r>
        <w:rPr>
          <w:sz w:val="22"/>
          <w:szCs w:val="22"/>
        </w:rPr>
        <w:t>intieme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geleentheid</w:t>
      </w:r>
      <w:proofErr w:type="spellEnd"/>
      <w:r>
        <w:rPr>
          <w:sz w:val="22"/>
          <w:szCs w:val="22"/>
        </w:rPr>
        <w:t xml:space="preserve"> op 2 </w:t>
      </w:r>
      <w:proofErr w:type="spellStart"/>
      <w:r>
        <w:rPr>
          <w:sz w:val="22"/>
          <w:szCs w:val="22"/>
        </w:rPr>
        <w:t>Oktober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Steenberg </w:t>
      </w:r>
      <w:proofErr w:type="spellStart"/>
      <w:r>
        <w:rPr>
          <w:sz w:val="22"/>
          <w:szCs w:val="22"/>
        </w:rPr>
        <w:t>bekendgestel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Dit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bestaan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uit</w:t>
      </w:r>
      <w:proofErr w:type="spellEnd"/>
      <w:r w:rsidRPr="005B01EE">
        <w:rPr>
          <w:sz w:val="22"/>
          <w:szCs w:val="22"/>
        </w:rPr>
        <w:t xml:space="preserve"> ‘n </w:t>
      </w:r>
      <w:proofErr w:type="spellStart"/>
      <w:r w:rsidRPr="005B01EE">
        <w:rPr>
          <w:sz w:val="22"/>
          <w:szCs w:val="22"/>
        </w:rPr>
        <w:t>samestelling</w:t>
      </w:r>
      <w:proofErr w:type="spellEnd"/>
      <w:r w:rsidRPr="005B01EE">
        <w:rPr>
          <w:sz w:val="22"/>
          <w:szCs w:val="22"/>
        </w:rPr>
        <w:t xml:space="preserve"> van </w:t>
      </w:r>
      <w:proofErr w:type="spellStart"/>
      <w:r w:rsidRPr="005B01EE">
        <w:rPr>
          <w:sz w:val="22"/>
          <w:szCs w:val="22"/>
        </w:rPr>
        <w:t>historiese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bydraes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deur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individue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en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projekgegewens</w:t>
      </w:r>
      <w:proofErr w:type="spellEnd"/>
      <w:r w:rsidRPr="005B01EE">
        <w:rPr>
          <w:sz w:val="22"/>
          <w:szCs w:val="22"/>
        </w:rPr>
        <w:t xml:space="preserve">, </w:t>
      </w:r>
      <w:proofErr w:type="spellStart"/>
      <w:r w:rsidRPr="005B01EE">
        <w:rPr>
          <w:sz w:val="22"/>
          <w:szCs w:val="22"/>
        </w:rPr>
        <w:t>asook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kleurfoto’s</w:t>
      </w:r>
      <w:proofErr w:type="spellEnd"/>
      <w:r w:rsidRPr="005B01EE">
        <w:rPr>
          <w:sz w:val="22"/>
          <w:szCs w:val="22"/>
        </w:rPr>
        <w:t xml:space="preserve"> om die </w:t>
      </w:r>
      <w:proofErr w:type="spellStart"/>
      <w:r w:rsidRPr="005B01EE">
        <w:rPr>
          <w:sz w:val="22"/>
          <w:szCs w:val="22"/>
        </w:rPr>
        <w:t>histories</w:t>
      </w:r>
      <w:r>
        <w:rPr>
          <w:sz w:val="22"/>
          <w:szCs w:val="22"/>
        </w:rPr>
        <w:t>e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narratief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visueel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aan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te</w:t>
      </w:r>
      <w:proofErr w:type="spellEnd"/>
      <w:r w:rsidRPr="005B01EE">
        <w:rPr>
          <w:sz w:val="22"/>
          <w:szCs w:val="22"/>
        </w:rPr>
        <w:t xml:space="preserve"> </w:t>
      </w:r>
      <w:proofErr w:type="spellStart"/>
      <w:r w:rsidRPr="005B01EE">
        <w:rPr>
          <w:sz w:val="22"/>
          <w:szCs w:val="22"/>
        </w:rPr>
        <w:t>vul.</w:t>
      </w:r>
      <w:proofErr w:type="spellEnd"/>
      <w:r w:rsidR="00DB3239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Die SBA is van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mening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dat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hierdie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argivale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dokument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‘n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daadwerklike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bydrae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sal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maak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as ‘n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tasbare</w:t>
      </w:r>
      <w:proofErr w:type="spellEnd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5B01EE" w:rsidRPr="005B01EE">
        <w:rPr>
          <w:rFonts w:ascii="Calibri" w:eastAsia="Times New Roman" w:hAnsi="Calibri" w:cs="Calibri"/>
          <w:sz w:val="22"/>
          <w:szCs w:val="22"/>
          <w:lang w:eastAsia="en-ZA"/>
        </w:rPr>
        <w:t>nalatenskap</w:t>
      </w:r>
      <w:proofErr w:type="spellEnd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 xml:space="preserve"> van die </w:t>
      </w:r>
      <w:proofErr w:type="spellStart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>organisasie</w:t>
      </w:r>
      <w:proofErr w:type="spellEnd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 xml:space="preserve"> se </w:t>
      </w:r>
      <w:proofErr w:type="spellStart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>werk</w:t>
      </w:r>
      <w:proofErr w:type="spellEnd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>binne</w:t>
      </w:r>
      <w:proofErr w:type="spellEnd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proofErr w:type="spellStart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>gemeenskappe</w:t>
      </w:r>
      <w:proofErr w:type="spellEnd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 xml:space="preserve"> op </w:t>
      </w:r>
      <w:proofErr w:type="spellStart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>voetsoolvlak</w:t>
      </w:r>
      <w:proofErr w:type="spellEnd"/>
      <w:r w:rsidR="00715A43">
        <w:rPr>
          <w:rFonts w:ascii="Calibri" w:eastAsia="Times New Roman" w:hAnsi="Calibri" w:cs="Calibri"/>
          <w:sz w:val="22"/>
          <w:szCs w:val="22"/>
          <w:lang w:eastAsia="en-ZA"/>
        </w:rPr>
        <w:t>.</w:t>
      </w:r>
    </w:p>
    <w:p w14:paraId="1FFD33C7" w14:textId="77777777" w:rsidR="005B01EE" w:rsidRDefault="005B01EE" w:rsidP="005B01EE">
      <w:pPr>
        <w:rPr>
          <w:sz w:val="22"/>
          <w:szCs w:val="22"/>
        </w:rPr>
      </w:pPr>
    </w:p>
    <w:p w14:paraId="7999FE4D" w14:textId="6013687F" w:rsidR="00583B53" w:rsidRPr="00DB3239" w:rsidRDefault="005E27AC" w:rsidP="005B01EE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Enige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belangstellendes</w:t>
      </w:r>
      <w:proofErr w:type="spellEnd"/>
      <w:r>
        <w:rPr>
          <w:sz w:val="22"/>
          <w:szCs w:val="22"/>
        </w:rPr>
        <w:t xml:space="preserve"> wat </w:t>
      </w:r>
      <w:proofErr w:type="spellStart"/>
      <w:r>
        <w:rPr>
          <w:sz w:val="22"/>
          <w:szCs w:val="22"/>
        </w:rPr>
        <w:t>graag</w:t>
      </w:r>
      <w:proofErr w:type="spellEnd"/>
      <w:r>
        <w:rPr>
          <w:sz w:val="22"/>
          <w:szCs w:val="22"/>
        </w:rPr>
        <w:t xml:space="preserve"> ‘n </w:t>
      </w:r>
      <w:proofErr w:type="spellStart"/>
      <w:r>
        <w:rPr>
          <w:sz w:val="22"/>
          <w:szCs w:val="22"/>
        </w:rPr>
        <w:t>eksemplaar</w:t>
      </w:r>
      <w:proofErr w:type="spellEnd"/>
      <w:r>
        <w:rPr>
          <w:sz w:val="22"/>
          <w:szCs w:val="22"/>
        </w:rPr>
        <w:t xml:space="preserve"> van die </w:t>
      </w:r>
      <w:proofErr w:type="spellStart"/>
      <w:r>
        <w:rPr>
          <w:sz w:val="22"/>
          <w:szCs w:val="22"/>
        </w:rPr>
        <w:t>boek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bekom</w:t>
      </w:r>
      <w:proofErr w:type="spellEnd"/>
      <w:r>
        <w:rPr>
          <w:sz w:val="22"/>
          <w:szCs w:val="22"/>
        </w:rPr>
        <w:t xml:space="preserve">, is </w:t>
      </w:r>
      <w:proofErr w:type="spellStart"/>
      <w:r>
        <w:rPr>
          <w:sz w:val="22"/>
          <w:szCs w:val="22"/>
        </w:rPr>
        <w:t>welkom</w:t>
      </w:r>
      <w:proofErr w:type="spellEnd"/>
      <w:r>
        <w:rPr>
          <w:sz w:val="22"/>
          <w:szCs w:val="22"/>
        </w:rPr>
        <w:t xml:space="preserve"> om die SBA-</w:t>
      </w:r>
      <w:proofErr w:type="spellStart"/>
      <w:r>
        <w:rPr>
          <w:sz w:val="22"/>
          <w:szCs w:val="22"/>
        </w:rPr>
        <w:t>kantoor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</w:t>
      </w:r>
      <w:proofErr w:type="spellEnd"/>
      <w:r>
        <w:rPr>
          <w:sz w:val="22"/>
          <w:szCs w:val="22"/>
        </w:rPr>
        <w:t xml:space="preserve"> om ‘n gratis </w:t>
      </w:r>
      <w:proofErr w:type="spellStart"/>
      <w:r>
        <w:rPr>
          <w:sz w:val="22"/>
          <w:szCs w:val="22"/>
        </w:rPr>
        <w:t>kopie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reserveer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Boeke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moet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persoon</w:t>
      </w:r>
      <w:proofErr w:type="spellEnd"/>
      <w:r>
        <w:rPr>
          <w:sz w:val="22"/>
          <w:szCs w:val="22"/>
        </w:rPr>
        <w:t xml:space="preserve"> </w:t>
      </w:r>
      <w:r w:rsidR="006D614E">
        <w:rPr>
          <w:sz w:val="22"/>
          <w:szCs w:val="22"/>
        </w:rPr>
        <w:t>by die SBA-</w:t>
      </w:r>
      <w:proofErr w:type="spellStart"/>
      <w:r w:rsidR="006D614E">
        <w:rPr>
          <w:sz w:val="22"/>
          <w:szCs w:val="22"/>
        </w:rPr>
        <w:t>kantore</w:t>
      </w:r>
      <w:proofErr w:type="spellEnd"/>
      <w:r w:rsidR="006D614E">
        <w:rPr>
          <w:sz w:val="22"/>
          <w:szCs w:val="22"/>
        </w:rPr>
        <w:t xml:space="preserve"> in Bellville </w:t>
      </w:r>
      <w:proofErr w:type="spellStart"/>
      <w:r>
        <w:rPr>
          <w:sz w:val="22"/>
          <w:szCs w:val="22"/>
        </w:rPr>
        <w:t>afgehaal</w:t>
      </w:r>
      <w:proofErr w:type="spellEnd"/>
      <w:r>
        <w:rPr>
          <w:sz w:val="22"/>
          <w:szCs w:val="22"/>
        </w:rPr>
        <w:t xml:space="preserve"> word. </w:t>
      </w:r>
      <w:proofErr w:type="spellStart"/>
      <w:r>
        <w:rPr>
          <w:sz w:val="22"/>
          <w:szCs w:val="22"/>
        </w:rPr>
        <w:t>Kontak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Bianca Greeff by 021 202 9404 of </w:t>
      </w:r>
      <w:proofErr w:type="spellStart"/>
      <w:r>
        <w:rPr>
          <w:sz w:val="22"/>
          <w:szCs w:val="22"/>
        </w:rPr>
        <w:t>stuur</w:t>
      </w:r>
      <w:proofErr w:type="spellEnd"/>
      <w:r>
        <w:rPr>
          <w:sz w:val="22"/>
          <w:szCs w:val="22"/>
        </w:rPr>
        <w:t xml:space="preserve"> ‘n e-pos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hyperlink r:id="rId8" w:history="1">
        <w:r w:rsidR="00DB3239" w:rsidRPr="00C839AA">
          <w:rPr>
            <w:rStyle w:val="Hyperlink"/>
            <w:sz w:val="22"/>
            <w:szCs w:val="22"/>
          </w:rPr>
          <w:t>admin@sbafrikaans.co.za</w:t>
        </w:r>
      </w:hyperlink>
      <w:r>
        <w:rPr>
          <w:sz w:val="22"/>
          <w:szCs w:val="22"/>
        </w:rPr>
        <w:t>.</w:t>
      </w:r>
      <w:r w:rsidR="00DB3239">
        <w:rPr>
          <w:sz w:val="22"/>
          <w:szCs w:val="22"/>
        </w:rPr>
        <w:t xml:space="preserve"> </w:t>
      </w:r>
      <w:proofErr w:type="spellStart"/>
      <w:r w:rsidR="00DB3239">
        <w:rPr>
          <w:sz w:val="22"/>
          <w:szCs w:val="22"/>
        </w:rPr>
        <w:t>Besoek</w:t>
      </w:r>
      <w:proofErr w:type="spellEnd"/>
      <w:r w:rsidR="00DB3239">
        <w:rPr>
          <w:sz w:val="22"/>
          <w:szCs w:val="22"/>
        </w:rPr>
        <w:t xml:space="preserve"> </w:t>
      </w:r>
      <w:proofErr w:type="spellStart"/>
      <w:r w:rsidR="00DB3239">
        <w:rPr>
          <w:sz w:val="22"/>
          <w:szCs w:val="22"/>
        </w:rPr>
        <w:t>gerus</w:t>
      </w:r>
      <w:proofErr w:type="spellEnd"/>
      <w:r w:rsidR="00DB3239">
        <w:rPr>
          <w:sz w:val="22"/>
          <w:szCs w:val="22"/>
        </w:rPr>
        <w:t xml:space="preserve"> </w:t>
      </w:r>
      <w:hyperlink r:id="rId9" w:history="1">
        <w:r w:rsidR="00DB3239" w:rsidRPr="00DB3239">
          <w:rPr>
            <w:rStyle w:val="Hyperlink"/>
            <w:sz w:val="22"/>
            <w:szCs w:val="22"/>
          </w:rPr>
          <w:t>www.sbafrikaans.co.za</w:t>
        </w:r>
      </w:hyperlink>
      <w:r w:rsidR="00DB3239">
        <w:rPr>
          <w:sz w:val="22"/>
          <w:szCs w:val="22"/>
        </w:rPr>
        <w:t xml:space="preserve"> </w:t>
      </w:r>
      <w:proofErr w:type="spellStart"/>
      <w:r w:rsidR="00DB3239">
        <w:rPr>
          <w:sz w:val="22"/>
          <w:szCs w:val="22"/>
        </w:rPr>
        <w:t>vir</w:t>
      </w:r>
      <w:proofErr w:type="spellEnd"/>
      <w:r w:rsidR="00DB3239">
        <w:rPr>
          <w:sz w:val="22"/>
          <w:szCs w:val="22"/>
        </w:rPr>
        <w:t xml:space="preserve"> </w:t>
      </w:r>
      <w:proofErr w:type="spellStart"/>
      <w:r w:rsidR="00DB3239">
        <w:rPr>
          <w:sz w:val="22"/>
          <w:szCs w:val="22"/>
        </w:rPr>
        <w:t>meer</w:t>
      </w:r>
      <w:proofErr w:type="spellEnd"/>
      <w:r w:rsidR="00DB3239">
        <w:rPr>
          <w:sz w:val="22"/>
          <w:szCs w:val="22"/>
        </w:rPr>
        <w:t xml:space="preserve"> </w:t>
      </w:r>
      <w:proofErr w:type="spellStart"/>
      <w:r w:rsidR="00DB3239">
        <w:rPr>
          <w:sz w:val="22"/>
          <w:szCs w:val="22"/>
        </w:rPr>
        <w:t>inligting</w:t>
      </w:r>
      <w:proofErr w:type="spellEnd"/>
      <w:r w:rsidR="00DB3239">
        <w:rPr>
          <w:sz w:val="22"/>
          <w:szCs w:val="22"/>
        </w:rPr>
        <w:t xml:space="preserve"> </w:t>
      </w:r>
      <w:proofErr w:type="spellStart"/>
      <w:r w:rsidR="00DB3239">
        <w:rPr>
          <w:sz w:val="22"/>
          <w:szCs w:val="22"/>
        </w:rPr>
        <w:t>oor</w:t>
      </w:r>
      <w:proofErr w:type="spellEnd"/>
      <w:r w:rsidR="00DB3239">
        <w:rPr>
          <w:sz w:val="22"/>
          <w:szCs w:val="22"/>
        </w:rPr>
        <w:t xml:space="preserve"> die SBA se </w:t>
      </w:r>
      <w:proofErr w:type="spellStart"/>
      <w:r w:rsidR="00DB3239">
        <w:rPr>
          <w:sz w:val="22"/>
          <w:szCs w:val="22"/>
        </w:rPr>
        <w:t>werksaamhede</w:t>
      </w:r>
      <w:proofErr w:type="spellEnd"/>
      <w:r w:rsidR="00DB3239">
        <w:rPr>
          <w:sz w:val="22"/>
          <w:szCs w:val="22"/>
        </w:rPr>
        <w:t>.</w:t>
      </w:r>
    </w:p>
    <w:sectPr w:rsidR="00583B53" w:rsidRPr="00DB3239" w:rsidSect="008C6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36F6" w14:textId="77777777" w:rsidR="005F45A4" w:rsidRDefault="005F45A4" w:rsidP="00D316D8">
      <w:r>
        <w:separator/>
      </w:r>
    </w:p>
  </w:endnote>
  <w:endnote w:type="continuationSeparator" w:id="0">
    <w:p w14:paraId="686DBBAA" w14:textId="77777777" w:rsidR="005F45A4" w:rsidRDefault="005F45A4" w:rsidP="00D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BD0E" w14:textId="77777777" w:rsidR="00CD7BB2" w:rsidRDefault="00CD7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38CE" w14:textId="1AA88923" w:rsidR="00270C94" w:rsidRDefault="00270C9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EA1CE45" wp14:editId="65B57422">
          <wp:simplePos x="0" y="0"/>
          <wp:positionH relativeFrom="margin">
            <wp:posOffset>-999067</wp:posOffset>
          </wp:positionH>
          <wp:positionV relativeFrom="margin">
            <wp:posOffset>8855287</wp:posOffset>
          </wp:positionV>
          <wp:extent cx="7752080" cy="89725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-0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45A3" w14:textId="7151BE29" w:rsidR="008C67E7" w:rsidRDefault="008C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0FD0" w14:textId="77777777" w:rsidR="005F45A4" w:rsidRDefault="005F45A4" w:rsidP="00D316D8">
      <w:r>
        <w:separator/>
      </w:r>
    </w:p>
  </w:footnote>
  <w:footnote w:type="continuationSeparator" w:id="0">
    <w:p w14:paraId="4CE528EC" w14:textId="77777777" w:rsidR="005F45A4" w:rsidRDefault="005F45A4" w:rsidP="00D3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6FCD" w14:textId="77777777" w:rsidR="00CD7BB2" w:rsidRDefault="00CD7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7514" w14:textId="77777777" w:rsidR="00CD7BB2" w:rsidRDefault="00CD7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E086" w14:textId="77777777" w:rsidR="008C67E7" w:rsidRDefault="008C67E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C9F09F" wp14:editId="2120CD7E">
          <wp:simplePos x="0" y="0"/>
          <wp:positionH relativeFrom="margin">
            <wp:posOffset>-1161533</wp:posOffset>
          </wp:positionH>
          <wp:positionV relativeFrom="margin">
            <wp:posOffset>-921256</wp:posOffset>
          </wp:positionV>
          <wp:extent cx="7807690" cy="2088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69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974"/>
    <w:multiLevelType w:val="hybridMultilevel"/>
    <w:tmpl w:val="62AAB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1A9"/>
    <w:multiLevelType w:val="hybridMultilevel"/>
    <w:tmpl w:val="5B8679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D8"/>
    <w:rsid w:val="00010908"/>
    <w:rsid w:val="00044B42"/>
    <w:rsid w:val="00080673"/>
    <w:rsid w:val="00086B4D"/>
    <w:rsid w:val="000A4C49"/>
    <w:rsid w:val="000D7D2B"/>
    <w:rsid w:val="00142D62"/>
    <w:rsid w:val="00145606"/>
    <w:rsid w:val="00185FA1"/>
    <w:rsid w:val="00257D82"/>
    <w:rsid w:val="002701BB"/>
    <w:rsid w:val="00270C94"/>
    <w:rsid w:val="002E2281"/>
    <w:rsid w:val="00321DA8"/>
    <w:rsid w:val="003466A2"/>
    <w:rsid w:val="00405CAB"/>
    <w:rsid w:val="0045764E"/>
    <w:rsid w:val="004D0D65"/>
    <w:rsid w:val="00583B53"/>
    <w:rsid w:val="005B01EE"/>
    <w:rsid w:val="005E27AC"/>
    <w:rsid w:val="005F45A4"/>
    <w:rsid w:val="006D614E"/>
    <w:rsid w:val="007056F6"/>
    <w:rsid w:val="00715A43"/>
    <w:rsid w:val="00856891"/>
    <w:rsid w:val="008C67E7"/>
    <w:rsid w:val="008E7813"/>
    <w:rsid w:val="0092110B"/>
    <w:rsid w:val="009C1735"/>
    <w:rsid w:val="00A0760D"/>
    <w:rsid w:val="00A1084D"/>
    <w:rsid w:val="00A51095"/>
    <w:rsid w:val="00A51E3F"/>
    <w:rsid w:val="00AB2F89"/>
    <w:rsid w:val="00BA43B8"/>
    <w:rsid w:val="00C23289"/>
    <w:rsid w:val="00CD7BB2"/>
    <w:rsid w:val="00D316D8"/>
    <w:rsid w:val="00DB3239"/>
    <w:rsid w:val="00DB75AB"/>
    <w:rsid w:val="00E40AE0"/>
    <w:rsid w:val="00E50FBE"/>
    <w:rsid w:val="00E67EF6"/>
    <w:rsid w:val="00E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D6618"/>
  <w14:defaultImageDpi w14:val="32767"/>
  <w15:chartTrackingRefBased/>
  <w15:docId w15:val="{BCB21438-E473-E14D-89E7-F0B08DD8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D8"/>
  </w:style>
  <w:style w:type="paragraph" w:styleId="Footer">
    <w:name w:val="footer"/>
    <w:basedOn w:val="Normal"/>
    <w:link w:val="FooterChar"/>
    <w:uiPriority w:val="99"/>
    <w:unhideWhenUsed/>
    <w:rsid w:val="00D31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D8"/>
  </w:style>
  <w:style w:type="table" w:styleId="TableGrid">
    <w:name w:val="Table Grid"/>
    <w:basedOn w:val="TableNormal"/>
    <w:uiPriority w:val="39"/>
    <w:rsid w:val="000806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B53"/>
    <w:pPr>
      <w:spacing w:after="160" w:line="256" w:lineRule="auto"/>
      <w:ind w:left="720"/>
      <w:contextualSpacing/>
    </w:pPr>
    <w:rPr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DB3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bafrikaans.co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afrikaans.co.z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6FE5-F16B-418C-ABA0-A21A18A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Donlic</dc:creator>
  <cp:keywords/>
  <dc:description/>
  <cp:lastModifiedBy>Nelmari Kemp</cp:lastModifiedBy>
  <cp:revision>16</cp:revision>
  <dcterms:created xsi:type="dcterms:W3CDTF">2019-09-21T07:41:00Z</dcterms:created>
  <dcterms:modified xsi:type="dcterms:W3CDTF">2019-09-25T13:42:00Z</dcterms:modified>
</cp:coreProperties>
</file>