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DB" w:rsidRDefault="00616FDB" w:rsidP="00616FDB">
      <w:pPr>
        <w:rPr>
          <w:b/>
          <w:sz w:val="32"/>
          <w:szCs w:val="32"/>
          <w:u w:val="single"/>
          <w:lang w:val="af-ZA"/>
        </w:rPr>
      </w:pPr>
      <w:r>
        <w:rPr>
          <w:b/>
          <w:sz w:val="32"/>
          <w:szCs w:val="32"/>
          <w:u w:val="single"/>
          <w:lang w:val="af-ZA"/>
        </w:rPr>
        <w:t>MEMORANDUM</w:t>
      </w:r>
      <w:r>
        <w:rPr>
          <w:b/>
          <w:sz w:val="32"/>
          <w:szCs w:val="32"/>
          <w:lang w:val="af-ZA"/>
        </w:rPr>
        <w:tab/>
      </w:r>
      <w:r>
        <w:rPr>
          <w:b/>
          <w:sz w:val="32"/>
          <w:szCs w:val="32"/>
          <w:lang w:val="af-ZA"/>
        </w:rPr>
        <w:tab/>
      </w:r>
      <w:r>
        <w:rPr>
          <w:b/>
          <w:sz w:val="32"/>
          <w:szCs w:val="32"/>
          <w:lang w:val="af-ZA"/>
        </w:rPr>
        <w:tab/>
      </w:r>
      <w:r>
        <w:rPr>
          <w:b/>
          <w:sz w:val="32"/>
          <w:szCs w:val="32"/>
          <w:lang w:val="af-ZA"/>
        </w:rPr>
        <w:tab/>
      </w:r>
      <w:r>
        <w:rPr>
          <w:b/>
          <w:sz w:val="32"/>
          <w:szCs w:val="32"/>
          <w:lang w:val="af-ZA"/>
        </w:rPr>
        <w:tab/>
      </w:r>
      <w:r>
        <w:rPr>
          <w:b/>
          <w:sz w:val="32"/>
          <w:szCs w:val="32"/>
          <w:lang w:val="af-ZA"/>
        </w:rPr>
        <w:tab/>
      </w:r>
      <w:r>
        <w:rPr>
          <w:b/>
          <w:sz w:val="32"/>
          <w:szCs w:val="32"/>
          <w:u w:val="single"/>
          <w:lang w:val="af-ZA"/>
        </w:rPr>
        <w:t>VRAESTEL 1</w:t>
      </w:r>
    </w:p>
    <w:p w:rsidR="00616FDB" w:rsidRDefault="00616FDB" w:rsidP="00616FDB">
      <w:pPr>
        <w:pBdr>
          <w:bottom w:val="single" w:sz="12" w:space="1" w:color="auto"/>
        </w:pBdr>
        <w:rPr>
          <w:b/>
          <w:sz w:val="32"/>
          <w:szCs w:val="32"/>
          <w:u w:val="single"/>
          <w:lang w:val="af-ZA"/>
        </w:rPr>
      </w:pPr>
      <w:r>
        <w:rPr>
          <w:b/>
          <w:sz w:val="32"/>
          <w:szCs w:val="32"/>
          <w:u w:val="single"/>
          <w:lang w:val="af-ZA"/>
        </w:rPr>
        <w:t>WISKUNDE GELETTERDHEID GRAAD 10</w:t>
      </w:r>
      <w:r>
        <w:rPr>
          <w:b/>
          <w:sz w:val="32"/>
          <w:szCs w:val="32"/>
          <w:lang w:val="af-ZA"/>
        </w:rPr>
        <w:tab/>
      </w:r>
      <w:r>
        <w:rPr>
          <w:b/>
          <w:sz w:val="32"/>
          <w:szCs w:val="32"/>
          <w:lang w:val="af-ZA"/>
        </w:rPr>
        <w:tab/>
      </w:r>
      <w:r w:rsidRPr="00616FDB">
        <w:rPr>
          <w:b/>
          <w:sz w:val="32"/>
          <w:szCs w:val="32"/>
          <w:u w:val="single"/>
          <w:lang w:val="af-ZA"/>
        </w:rPr>
        <w:t>75 P</w:t>
      </w:r>
      <w:r>
        <w:rPr>
          <w:b/>
          <w:sz w:val="32"/>
          <w:szCs w:val="32"/>
          <w:u w:val="single"/>
          <w:lang w:val="af-ZA"/>
        </w:rPr>
        <w:t>UNTE</w:t>
      </w:r>
    </w:p>
    <w:p w:rsidR="00616FDB" w:rsidRDefault="00616FDB" w:rsidP="00616FDB">
      <w:pPr>
        <w:spacing w:line="360" w:lineRule="auto"/>
        <w:jc w:val="both"/>
        <w:rPr>
          <w:b/>
          <w:sz w:val="24"/>
          <w:szCs w:val="24"/>
          <w:u w:val="single"/>
          <w:lang w:val="af-ZA"/>
        </w:rPr>
      </w:pPr>
      <w:r>
        <w:rPr>
          <w:b/>
          <w:sz w:val="24"/>
          <w:szCs w:val="24"/>
          <w:u w:val="single"/>
          <w:lang w:val="af-ZA"/>
        </w:rPr>
        <w:t>INSTRUKSIES</w:t>
      </w:r>
    </w:p>
    <w:p w:rsidR="00616FDB" w:rsidRDefault="00616FDB" w:rsidP="00616FDB">
      <w:pPr>
        <w:pStyle w:val="ListParagraph"/>
        <w:numPr>
          <w:ilvl w:val="0"/>
          <w:numId w:val="1"/>
        </w:numPr>
        <w:pBdr>
          <w:bottom w:val="single" w:sz="12" w:space="1" w:color="auto"/>
        </w:pBdr>
        <w:spacing w:line="360" w:lineRule="auto"/>
        <w:jc w:val="both"/>
        <w:rPr>
          <w:sz w:val="24"/>
          <w:szCs w:val="24"/>
          <w:lang w:val="af-ZA"/>
        </w:rPr>
      </w:pPr>
      <w:r>
        <w:rPr>
          <w:sz w:val="24"/>
          <w:szCs w:val="24"/>
          <w:lang w:val="af-ZA"/>
        </w:rPr>
        <w:t xml:space="preserve">Die memorandum dien om moontlike oplossings vir die probleme in die vraestel duidelik te maak aan die leerders. Leerders moet bewus wees dat </w:t>
      </w:r>
      <w:r>
        <w:rPr>
          <w:sz w:val="24"/>
          <w:szCs w:val="24"/>
          <w:highlight w:val="cyan"/>
          <w:lang w:val="af-ZA"/>
        </w:rPr>
        <w:t>die</w:t>
      </w:r>
      <w:r>
        <w:rPr>
          <w:sz w:val="24"/>
          <w:szCs w:val="24"/>
          <w:lang w:val="af-ZA"/>
        </w:rPr>
        <w:t xml:space="preserve"> meeste probleme talle moontlike oplossingsmetodes het en nie net dié in die memorandum nie.</w:t>
      </w:r>
    </w:p>
    <w:p w:rsidR="007E5C9F" w:rsidRDefault="00616FDB">
      <w:pPr>
        <w:rPr>
          <w:b/>
        </w:rPr>
      </w:pPr>
      <w:r>
        <w:rPr>
          <w:b/>
        </w:rPr>
        <w:t>VRAAG 1</w:t>
      </w:r>
    </w:p>
    <w:p w:rsidR="00162FB2" w:rsidRPr="00162FB2" w:rsidRDefault="00162FB2" w:rsidP="00162FB2">
      <w:r>
        <w:t xml:space="preserve">1.1 </w:t>
      </w:r>
      <m:oMath>
        <m:r>
          <w:rPr>
            <w:rFonts w:ascii="Cambria Math" w:hAnsi="Cambria Math"/>
          </w:rPr>
          <m:t xml:space="preserve"> ℃=</m:t>
        </m:r>
        <m:f>
          <m:fPr>
            <m:ctrlPr>
              <w:rPr>
                <w:rFonts w:ascii="Cambria Math" w:hAnsi="Cambria Math"/>
                <w:i/>
              </w:rPr>
            </m:ctrlPr>
          </m:fPr>
          <m:num>
            <m:r>
              <w:rPr>
                <w:rFonts w:ascii="Cambria Math" w:hAnsi="Cambria Math"/>
              </w:rPr>
              <m:t>(375°-32)×5</m:t>
            </m:r>
          </m:num>
          <m:den>
            <m:r>
              <w:rPr>
                <w:rFonts w:ascii="Cambria Math" w:hAnsi="Cambria Math"/>
              </w:rPr>
              <m:t>9</m:t>
            </m:r>
          </m:den>
        </m:f>
      </m:oMath>
    </w:p>
    <w:p w:rsidR="00162FB2" w:rsidRPr="007C4D94" w:rsidRDefault="00162FB2" w:rsidP="00162FB2">
      <w:pPr>
        <w:jc w:val="both"/>
      </w:pPr>
      <m:oMathPara>
        <m:oMathParaPr>
          <m:jc m:val="left"/>
        </m:oMathParaPr>
        <m:oMath>
          <m:r>
            <w:rPr>
              <w:rFonts w:ascii="Cambria Math" w:hAnsi="Cambria Math"/>
            </w:rPr>
            <m:t>℃=190,5°</m:t>
          </m:r>
        </m:oMath>
      </m:oMathPara>
    </w:p>
    <w:p w:rsidR="007C4D94" w:rsidRDefault="007C4D94" w:rsidP="00162FB2">
      <w:pPr>
        <w:jc w:val="both"/>
      </w:pPr>
      <w:r>
        <w:t>Realisties sal Amika dan die oond na 190</w:t>
      </w:r>
      <m:oMath>
        <m:r>
          <w:rPr>
            <w:rFonts w:ascii="Cambria Math" w:hAnsi="Cambria Math"/>
          </w:rPr>
          <m:t>°</m:t>
        </m:r>
      </m:oMath>
      <w:r>
        <w:t xml:space="preserve"> grade moet verhit.</w:t>
      </w:r>
    </w:p>
    <w:p w:rsidR="00F4108A" w:rsidRDefault="00F4108A" w:rsidP="00162FB2">
      <w:pPr>
        <w:jc w:val="both"/>
      </w:pPr>
    </w:p>
    <w:p w:rsidR="00F4108A" w:rsidRDefault="00F4108A" w:rsidP="00162FB2">
      <w:pPr>
        <w:jc w:val="both"/>
      </w:pPr>
      <w:r>
        <w:t>1.2</w:t>
      </w:r>
      <w:r w:rsidR="006B4825">
        <w:t xml:space="preserve"> Ongeveer 297mm x 210mm</w:t>
      </w:r>
    </w:p>
    <w:p w:rsidR="006B4825" w:rsidRDefault="006B4825" w:rsidP="00162FB2">
      <w:pPr>
        <w:jc w:val="both"/>
      </w:pPr>
    </w:p>
    <w:p w:rsidR="006B4825" w:rsidRDefault="006B4825" w:rsidP="00162FB2">
      <w:pPr>
        <w:jc w:val="both"/>
      </w:pPr>
      <w:r>
        <w:t>1.3</w:t>
      </w:r>
      <w:r w:rsidR="002D62A9">
        <w:t xml:space="preserve"> Dit help om die vraag diagrammaties op te los. Elke bolletjie moet ‘n deursnee van 20mm he en daar moet 20mm tussen koekies wees in elke rigting. So kom ons verdeel die A4 groote pan in 20mm x 20mm blokkies. Jy sal sien dit pas nie perfek in nie, maar dit is okay want daar 20mm spasie in ‘n mimimum spasie.</w:t>
      </w:r>
      <w:r w:rsidR="00D4217A">
        <w:t xml:space="preserve"> Merk elke plek waar daar moontlik ‘n koekie kan wees. Onthou die koekies moet ook minstens 20mm van die rand van die pan af wees. Party spasies is baie groter as 20mm, maar as ons nog ‘n koekie daar probeer in sit gaan die spasies om die koekies minder as 20mm wees.</w:t>
      </w:r>
    </w:p>
    <w:p w:rsidR="00D4217A" w:rsidRDefault="00D4217A" w:rsidP="00162FB2">
      <w:pPr>
        <w:jc w:val="both"/>
      </w:pPr>
    </w:p>
    <w:tbl>
      <w:tblPr>
        <w:tblStyle w:val="TableGrid"/>
        <w:tblW w:w="0" w:type="auto"/>
        <w:tblLook w:val="04A0" w:firstRow="1" w:lastRow="0" w:firstColumn="1" w:lastColumn="0" w:noHBand="0" w:noVBand="1"/>
      </w:tblPr>
      <w:tblGrid>
        <w:gridCol w:w="421"/>
        <w:gridCol w:w="425"/>
        <w:gridCol w:w="425"/>
        <w:gridCol w:w="425"/>
        <w:gridCol w:w="426"/>
        <w:gridCol w:w="425"/>
        <w:gridCol w:w="425"/>
        <w:gridCol w:w="425"/>
        <w:gridCol w:w="426"/>
        <w:gridCol w:w="425"/>
        <w:gridCol w:w="425"/>
        <w:gridCol w:w="425"/>
        <w:gridCol w:w="426"/>
        <w:gridCol w:w="708"/>
      </w:tblGrid>
      <w:tr w:rsidR="00D4217A" w:rsidTr="00D4217A">
        <w:tc>
          <w:tcPr>
            <w:tcW w:w="421"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c>
          <w:tcPr>
            <w:tcW w:w="421"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c>
          <w:tcPr>
            <w:tcW w:w="421"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c>
          <w:tcPr>
            <w:tcW w:w="421"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c>
          <w:tcPr>
            <w:tcW w:w="421"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c>
          <w:tcPr>
            <w:tcW w:w="421"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c>
          <w:tcPr>
            <w:tcW w:w="421"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c>
          <w:tcPr>
            <w:tcW w:w="421"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425" w:type="dxa"/>
          </w:tcPr>
          <w:p w:rsidR="00D4217A" w:rsidRDefault="00D4217A" w:rsidP="00162FB2">
            <w:pPr>
              <w:jc w:val="both"/>
            </w:pPr>
            <w:r>
              <w:t>O</w:t>
            </w:r>
          </w:p>
        </w:tc>
        <w:tc>
          <w:tcPr>
            <w:tcW w:w="425" w:type="dxa"/>
          </w:tcPr>
          <w:p w:rsidR="00D4217A" w:rsidRDefault="00D4217A" w:rsidP="00162FB2">
            <w:pPr>
              <w:jc w:val="both"/>
            </w:pPr>
          </w:p>
        </w:tc>
        <w:tc>
          <w:tcPr>
            <w:tcW w:w="425" w:type="dxa"/>
          </w:tcPr>
          <w:p w:rsidR="00D4217A" w:rsidRDefault="00D4217A" w:rsidP="00162FB2">
            <w:pPr>
              <w:jc w:val="both"/>
            </w:pPr>
            <w:r>
              <w:t>O</w:t>
            </w: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c>
          <w:tcPr>
            <w:tcW w:w="421"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708" w:type="dxa"/>
          </w:tcPr>
          <w:p w:rsidR="00D4217A" w:rsidRDefault="00D4217A" w:rsidP="00162FB2">
            <w:pPr>
              <w:jc w:val="both"/>
            </w:pPr>
          </w:p>
        </w:tc>
      </w:tr>
      <w:tr w:rsidR="00D4217A" w:rsidTr="00D4217A">
        <w:trPr>
          <w:trHeight w:val="465"/>
        </w:trPr>
        <w:tc>
          <w:tcPr>
            <w:tcW w:w="421"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5" w:type="dxa"/>
          </w:tcPr>
          <w:p w:rsidR="00D4217A" w:rsidRDefault="00D4217A" w:rsidP="00162FB2">
            <w:pPr>
              <w:jc w:val="both"/>
            </w:pPr>
          </w:p>
        </w:tc>
        <w:tc>
          <w:tcPr>
            <w:tcW w:w="426" w:type="dxa"/>
          </w:tcPr>
          <w:p w:rsidR="00D4217A" w:rsidRDefault="00D4217A" w:rsidP="00162FB2">
            <w:pPr>
              <w:jc w:val="both"/>
            </w:pPr>
          </w:p>
        </w:tc>
        <w:tc>
          <w:tcPr>
            <w:tcW w:w="708" w:type="dxa"/>
          </w:tcPr>
          <w:p w:rsidR="00D4217A" w:rsidRDefault="00D4217A" w:rsidP="00162FB2">
            <w:pPr>
              <w:jc w:val="both"/>
            </w:pPr>
          </w:p>
        </w:tc>
      </w:tr>
    </w:tbl>
    <w:p w:rsidR="00D4217A" w:rsidRDefault="00D4217A" w:rsidP="00162FB2">
      <w:pPr>
        <w:jc w:val="both"/>
      </w:pPr>
    </w:p>
    <w:p w:rsidR="002D62A9" w:rsidRDefault="00A537F8" w:rsidP="00162FB2">
      <w:pPr>
        <w:jc w:val="both"/>
      </w:pPr>
      <w:r>
        <w:t>Dus kan mens 24 bolletjies op een oondpan pas.</w:t>
      </w:r>
    </w:p>
    <w:p w:rsidR="00537A1A" w:rsidRDefault="00537A1A" w:rsidP="00162FB2">
      <w:pPr>
        <w:jc w:val="both"/>
      </w:pPr>
    </w:p>
    <w:p w:rsidR="00CC78B3" w:rsidRPr="007C4D94" w:rsidRDefault="00CC78B3" w:rsidP="00162FB2">
      <w:pPr>
        <w:jc w:val="both"/>
      </w:pPr>
      <w:r>
        <w:lastRenderedPageBreak/>
        <w:t xml:space="preserve">1.4 </w:t>
      </w:r>
    </w:p>
    <w:tbl>
      <w:tblPr>
        <w:tblStyle w:val="TableGrid"/>
        <w:tblW w:w="0" w:type="auto"/>
        <w:tblLook w:val="04A0" w:firstRow="1" w:lastRow="0" w:firstColumn="1" w:lastColumn="0" w:noHBand="0" w:noVBand="1"/>
      </w:tblPr>
      <w:tblGrid>
        <w:gridCol w:w="2110"/>
        <w:gridCol w:w="1896"/>
        <w:gridCol w:w="1823"/>
        <w:gridCol w:w="1498"/>
        <w:gridCol w:w="1689"/>
      </w:tblGrid>
      <w:tr w:rsidR="00CC78B3" w:rsidRPr="004068DE" w:rsidTr="003B2A2C">
        <w:tc>
          <w:tcPr>
            <w:tcW w:w="2110" w:type="dxa"/>
          </w:tcPr>
          <w:p w:rsidR="00CC78B3" w:rsidRPr="004068DE" w:rsidRDefault="00CC78B3" w:rsidP="003B2A2C">
            <w:pPr>
              <w:jc w:val="center"/>
              <w:rPr>
                <w:b/>
              </w:rPr>
            </w:pPr>
            <w:r>
              <w:rPr>
                <w:b/>
              </w:rPr>
              <w:t>Bestanddeel</w:t>
            </w:r>
          </w:p>
        </w:tc>
        <w:tc>
          <w:tcPr>
            <w:tcW w:w="1896" w:type="dxa"/>
          </w:tcPr>
          <w:p w:rsidR="00CC78B3" w:rsidRPr="004068DE" w:rsidRDefault="00CC78B3" w:rsidP="003B2A2C">
            <w:pPr>
              <w:jc w:val="center"/>
              <w:rPr>
                <w:b/>
              </w:rPr>
            </w:pPr>
            <w:r>
              <w:rPr>
                <w:b/>
              </w:rPr>
              <w:t>Prys per eenheid in die winkel</w:t>
            </w:r>
          </w:p>
        </w:tc>
        <w:tc>
          <w:tcPr>
            <w:tcW w:w="1823" w:type="dxa"/>
          </w:tcPr>
          <w:p w:rsidR="00CC78B3" w:rsidRPr="004068DE" w:rsidRDefault="00CC78B3" w:rsidP="003B2A2C">
            <w:pPr>
              <w:jc w:val="center"/>
              <w:rPr>
                <w:b/>
              </w:rPr>
            </w:pPr>
            <w:r>
              <w:rPr>
                <w:b/>
              </w:rPr>
              <w:t>Prys per ml / g</w:t>
            </w:r>
          </w:p>
        </w:tc>
        <w:tc>
          <w:tcPr>
            <w:tcW w:w="1498" w:type="dxa"/>
          </w:tcPr>
          <w:p w:rsidR="00CC78B3" w:rsidRDefault="00CC78B3" w:rsidP="003B2A2C">
            <w:pPr>
              <w:jc w:val="center"/>
              <w:rPr>
                <w:b/>
              </w:rPr>
            </w:pPr>
            <w:r>
              <w:rPr>
                <w:b/>
              </w:rPr>
              <w:t>Hoeveelheid nodig per baksel</w:t>
            </w:r>
          </w:p>
        </w:tc>
        <w:tc>
          <w:tcPr>
            <w:tcW w:w="1689" w:type="dxa"/>
          </w:tcPr>
          <w:p w:rsidR="00CC78B3" w:rsidRDefault="00CC78B3" w:rsidP="003B2A2C">
            <w:pPr>
              <w:jc w:val="center"/>
              <w:rPr>
                <w:b/>
              </w:rPr>
            </w:pPr>
            <w:r>
              <w:rPr>
                <w:b/>
              </w:rPr>
              <w:t>Prys per baksel</w:t>
            </w:r>
          </w:p>
        </w:tc>
      </w:tr>
      <w:tr w:rsidR="00CC78B3" w:rsidTr="003B2A2C">
        <w:tc>
          <w:tcPr>
            <w:tcW w:w="2110" w:type="dxa"/>
          </w:tcPr>
          <w:p w:rsidR="00CC78B3" w:rsidRDefault="00CC78B3" w:rsidP="003B2A2C">
            <w:r>
              <w:t>Strooisuiker</w:t>
            </w:r>
          </w:p>
        </w:tc>
        <w:tc>
          <w:tcPr>
            <w:tcW w:w="1896" w:type="dxa"/>
          </w:tcPr>
          <w:p w:rsidR="00CC78B3" w:rsidRDefault="00CC78B3" w:rsidP="003B2A2C">
            <w:r>
              <w:t>R22,99 vir 500g</w:t>
            </w:r>
          </w:p>
        </w:tc>
        <w:tc>
          <w:tcPr>
            <w:tcW w:w="1823" w:type="dxa"/>
          </w:tcPr>
          <w:p w:rsidR="00CC78B3" w:rsidRPr="006A5E7C" w:rsidRDefault="00CC78B3" w:rsidP="003B2A2C">
            <w:pPr>
              <w:spacing w:line="360" w:lineRule="auto"/>
              <w:jc w:val="center"/>
            </w:pPr>
            <m:oMath>
              <m:r>
                <m:rPr>
                  <m:sty m:val="p"/>
                </m:rPr>
                <w:rPr>
                  <w:rFonts w:ascii="Cambria Math" w:hAnsi="Cambria Math"/>
                </w:rPr>
                <m:t>R0,05</m:t>
              </m:r>
            </m:oMath>
            <w:r>
              <w:rPr>
                <w:rFonts w:eastAsiaTheme="minorEastAsia"/>
              </w:rPr>
              <w:t>/g</w:t>
            </w:r>
          </w:p>
        </w:tc>
        <w:tc>
          <w:tcPr>
            <w:tcW w:w="1498" w:type="dxa"/>
          </w:tcPr>
          <w:p w:rsidR="00CC78B3" w:rsidRPr="006A5E7C" w:rsidRDefault="00EF151B" w:rsidP="003B2A2C">
            <m:oMathPara>
              <m:oMathParaPr>
                <m:jc m:val="left"/>
              </m:oMathParaP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 xml:space="preserve"> × 250</m:t>
                </m:r>
                <m:r>
                  <m:rPr>
                    <m:sty m:val="p"/>
                  </m:rPr>
                  <w:rPr>
                    <w:rFonts w:ascii="Cambria Math" w:hAnsi="Cambria Math"/>
                  </w:rPr>
                  <m:t>ml ÷5=37.5</m:t>
                </m:r>
              </m:oMath>
            </m:oMathPara>
          </w:p>
          <w:p w:rsidR="00CC78B3" w:rsidRPr="006A5E7C" w:rsidRDefault="00CC78B3" w:rsidP="00CC78B3">
            <m:oMathPara>
              <m:oMathParaPr>
                <m:jc m:val="left"/>
              </m:oMathParaPr>
              <m:oMath>
                <m:r>
                  <w:rPr>
                    <w:rFonts w:ascii="Cambria Math" w:hAnsi="Cambria Math"/>
                  </w:rPr>
                  <m:t>37.5 ×4=150</m:t>
                </m:r>
                <m:r>
                  <m:rPr>
                    <m:sty m:val="p"/>
                  </m:rPr>
                  <w:rPr>
                    <w:rFonts w:ascii="Cambria Math" w:hAnsi="Cambria Math"/>
                  </w:rPr>
                  <m:t>g</m:t>
                </m:r>
              </m:oMath>
            </m:oMathPara>
          </w:p>
        </w:tc>
        <w:tc>
          <w:tcPr>
            <w:tcW w:w="1689" w:type="dxa"/>
          </w:tcPr>
          <w:p w:rsidR="00CC78B3" w:rsidRPr="006A5E7C" w:rsidRDefault="00CC78B3" w:rsidP="0015196A">
            <m:oMathPara>
              <m:oMath>
                <m:r>
                  <w:rPr>
                    <w:rFonts w:ascii="Cambria Math" w:hAnsi="Cambria Math"/>
                  </w:rPr>
                  <m:t>150</m:t>
                </m:r>
                <m:r>
                  <m:rPr>
                    <m:sty m:val="p"/>
                  </m:rPr>
                  <w:rPr>
                    <w:rFonts w:ascii="Cambria Math" w:hAnsi="Cambria Math"/>
                  </w:rPr>
                  <m:t>g ×R0,05</m:t>
                </m:r>
                <m:r>
                  <m:rPr>
                    <m:sty m:val="b"/>
                  </m:rPr>
                  <w:rPr>
                    <w:rFonts w:ascii="Cambria Math" w:hAnsi="Cambria Math"/>
                  </w:rPr>
                  <m:t>=R7,50</m:t>
                </m:r>
              </m:oMath>
            </m:oMathPara>
          </w:p>
        </w:tc>
      </w:tr>
      <w:tr w:rsidR="00CC78B3" w:rsidTr="003B2A2C">
        <w:tc>
          <w:tcPr>
            <w:tcW w:w="2110" w:type="dxa"/>
          </w:tcPr>
          <w:p w:rsidR="00CC78B3" w:rsidRDefault="00CC78B3" w:rsidP="003B2A2C">
            <w:r>
              <w:t>Bruinsuiker</w:t>
            </w:r>
          </w:p>
        </w:tc>
        <w:tc>
          <w:tcPr>
            <w:tcW w:w="1896" w:type="dxa"/>
          </w:tcPr>
          <w:p w:rsidR="00CC78B3" w:rsidRDefault="00CC78B3" w:rsidP="003B2A2C">
            <w:r>
              <w:t>R36,00 vir 500g</w:t>
            </w:r>
          </w:p>
        </w:tc>
        <w:tc>
          <w:tcPr>
            <w:tcW w:w="1823" w:type="dxa"/>
          </w:tcPr>
          <w:p w:rsidR="00CC78B3" w:rsidRDefault="00CC78B3" w:rsidP="003B2A2C">
            <m:oMathPara>
              <m:oMath>
                <m:r>
                  <m:rPr>
                    <m:sty m:val="p"/>
                  </m:rPr>
                  <w:rPr>
                    <w:rFonts w:ascii="Cambria Math" w:hAnsi="Cambria Math"/>
                  </w:rPr>
                  <m:t>R0,07/g</m:t>
                </m:r>
              </m:oMath>
            </m:oMathPara>
          </w:p>
        </w:tc>
        <w:tc>
          <w:tcPr>
            <w:tcW w:w="1498" w:type="dxa"/>
          </w:tcPr>
          <w:p w:rsidR="008471E0" w:rsidRPr="006A5E7C" w:rsidRDefault="00EF151B" w:rsidP="008471E0">
            <m:oMathPara>
              <m:oMathParaPr>
                <m:jc m:val="left"/>
              </m:oMathParaP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 xml:space="preserve"> × 250</m:t>
                </m:r>
                <m:r>
                  <m:rPr>
                    <m:sty m:val="p"/>
                  </m:rPr>
                  <w:rPr>
                    <w:rFonts w:ascii="Cambria Math" w:hAnsi="Cambria Math"/>
                  </w:rPr>
                  <m:t>ml ÷5=37.5</m:t>
                </m:r>
              </m:oMath>
            </m:oMathPara>
          </w:p>
          <w:p w:rsidR="00CC78B3" w:rsidRPr="00A07894" w:rsidRDefault="008471E0" w:rsidP="00A07894">
            <m:oMathPara>
              <m:oMathParaPr>
                <m:jc m:val="left"/>
              </m:oMathParaPr>
              <m:oMath>
                <m:r>
                  <w:rPr>
                    <w:rFonts w:ascii="Cambria Math" w:hAnsi="Cambria Math"/>
                  </w:rPr>
                  <m:t>37.5 ×4=150</m:t>
                </m:r>
                <m:r>
                  <m:rPr>
                    <m:sty m:val="p"/>
                  </m:rPr>
                  <w:rPr>
                    <w:rFonts w:ascii="Cambria Math" w:hAnsi="Cambria Math"/>
                  </w:rPr>
                  <m:t>g</m:t>
                </m:r>
              </m:oMath>
            </m:oMathPara>
          </w:p>
        </w:tc>
        <w:tc>
          <w:tcPr>
            <w:tcW w:w="1689" w:type="dxa"/>
          </w:tcPr>
          <w:p w:rsidR="00CC78B3" w:rsidRDefault="008471E0" w:rsidP="0015196A">
            <m:oMathPara>
              <m:oMath>
                <m:r>
                  <w:rPr>
                    <w:rFonts w:ascii="Cambria Math" w:hAnsi="Cambria Math"/>
                  </w:rPr>
                  <m:t>150</m:t>
                </m:r>
                <m:r>
                  <m:rPr>
                    <m:sty m:val="p"/>
                  </m:rPr>
                  <w:rPr>
                    <w:rFonts w:ascii="Cambria Math" w:hAnsi="Cambria Math"/>
                  </w:rPr>
                  <m:t>g ×R0,07</m:t>
                </m:r>
                <m:r>
                  <m:rPr>
                    <m:sty m:val="b"/>
                  </m:rPr>
                  <w:rPr>
                    <w:rFonts w:ascii="Cambria Math" w:hAnsi="Cambria Math"/>
                  </w:rPr>
                  <m:t>=R10,50</m:t>
                </m:r>
              </m:oMath>
            </m:oMathPara>
          </w:p>
        </w:tc>
      </w:tr>
      <w:tr w:rsidR="00CC78B3" w:rsidTr="003B2A2C">
        <w:tc>
          <w:tcPr>
            <w:tcW w:w="2110" w:type="dxa"/>
          </w:tcPr>
          <w:p w:rsidR="00CC78B3" w:rsidRDefault="00CC78B3" w:rsidP="003B2A2C">
            <w:r>
              <w:t>Botter</w:t>
            </w:r>
          </w:p>
        </w:tc>
        <w:tc>
          <w:tcPr>
            <w:tcW w:w="1896" w:type="dxa"/>
          </w:tcPr>
          <w:p w:rsidR="00CC78B3" w:rsidRDefault="00CC78B3" w:rsidP="003B2A2C">
            <w:r>
              <w:t>R57,95 vir 500g</w:t>
            </w:r>
          </w:p>
        </w:tc>
        <w:tc>
          <w:tcPr>
            <w:tcW w:w="1823" w:type="dxa"/>
          </w:tcPr>
          <w:p w:rsidR="00CC78B3" w:rsidRDefault="00CC78B3" w:rsidP="003B2A2C">
            <m:oMathPara>
              <m:oMath>
                <m:r>
                  <m:rPr>
                    <m:sty m:val="p"/>
                  </m:rPr>
                  <w:rPr>
                    <w:rFonts w:ascii="Cambria Math" w:hAnsi="Cambria Math"/>
                  </w:rPr>
                  <m:t>R0,12/g</m:t>
                </m:r>
              </m:oMath>
            </m:oMathPara>
          </w:p>
        </w:tc>
        <w:tc>
          <w:tcPr>
            <w:tcW w:w="1498" w:type="dxa"/>
          </w:tcPr>
          <w:p w:rsidR="008471E0" w:rsidRPr="006A5E7C" w:rsidRDefault="008471E0" w:rsidP="008471E0">
            <m:oMathPara>
              <m:oMathParaPr>
                <m:jc m:val="left"/>
              </m:oMathParaPr>
              <m:oMath>
                <m:r>
                  <w:rPr>
                    <w:rFonts w:ascii="Cambria Math" w:hAnsi="Cambria Math"/>
                  </w:rPr>
                  <m:t>250</m:t>
                </m:r>
                <m:r>
                  <m:rPr>
                    <m:sty m:val="p"/>
                  </m:rPr>
                  <w:rPr>
                    <w:rFonts w:ascii="Cambria Math" w:hAnsi="Cambria Math"/>
                  </w:rPr>
                  <m:t>ml ÷10=25</m:t>
                </m:r>
              </m:oMath>
            </m:oMathPara>
          </w:p>
          <w:p w:rsidR="00CC78B3" w:rsidRPr="00A07894" w:rsidRDefault="00A07894" w:rsidP="00A07894">
            <m:oMathPara>
              <m:oMathParaPr>
                <m:jc m:val="left"/>
              </m:oMathParaPr>
              <m:oMath>
                <m:r>
                  <w:rPr>
                    <w:rFonts w:ascii="Cambria Math" w:hAnsi="Cambria Math"/>
                  </w:rPr>
                  <m:t>25 ×9=225</m:t>
                </m:r>
                <m:r>
                  <m:rPr>
                    <m:sty m:val="p"/>
                  </m:rPr>
                  <w:rPr>
                    <w:rFonts w:ascii="Cambria Math" w:hAnsi="Cambria Math"/>
                  </w:rPr>
                  <m:t>g</m:t>
                </m:r>
              </m:oMath>
            </m:oMathPara>
          </w:p>
        </w:tc>
        <w:tc>
          <w:tcPr>
            <w:tcW w:w="1689" w:type="dxa"/>
          </w:tcPr>
          <w:p w:rsidR="00CC78B3" w:rsidRDefault="00A07894" w:rsidP="0015196A">
            <m:oMathPara>
              <m:oMath>
                <m:r>
                  <w:rPr>
                    <w:rFonts w:ascii="Cambria Math" w:hAnsi="Cambria Math"/>
                  </w:rPr>
                  <m:t>225</m:t>
                </m:r>
                <m:r>
                  <m:rPr>
                    <m:sty m:val="p"/>
                  </m:rPr>
                  <w:rPr>
                    <w:rFonts w:ascii="Cambria Math" w:hAnsi="Cambria Math"/>
                  </w:rPr>
                  <m:t>g ×R0,12</m:t>
                </m:r>
                <m:r>
                  <m:rPr>
                    <m:sty m:val="b"/>
                  </m:rPr>
                  <w:rPr>
                    <w:rFonts w:ascii="Cambria Math" w:hAnsi="Cambria Math"/>
                  </w:rPr>
                  <m:t>=R27</m:t>
                </m:r>
              </m:oMath>
            </m:oMathPara>
          </w:p>
        </w:tc>
      </w:tr>
      <w:tr w:rsidR="00CC78B3" w:rsidTr="003B2A2C">
        <w:tc>
          <w:tcPr>
            <w:tcW w:w="2110" w:type="dxa"/>
          </w:tcPr>
          <w:p w:rsidR="00CC78B3" w:rsidRDefault="00CC78B3" w:rsidP="003B2A2C">
            <w:r>
              <w:t>Vanielje</w:t>
            </w:r>
          </w:p>
        </w:tc>
        <w:tc>
          <w:tcPr>
            <w:tcW w:w="1896" w:type="dxa"/>
          </w:tcPr>
          <w:p w:rsidR="00CC78B3" w:rsidRDefault="00CC78B3" w:rsidP="003B2A2C">
            <w:r>
              <w:t>R16,59 vir 100ml</w:t>
            </w:r>
          </w:p>
        </w:tc>
        <w:tc>
          <w:tcPr>
            <w:tcW w:w="1823" w:type="dxa"/>
          </w:tcPr>
          <w:p w:rsidR="00CC78B3" w:rsidRDefault="00CC78B3" w:rsidP="003B2A2C">
            <m:oMathPara>
              <m:oMath>
                <m:r>
                  <m:rPr>
                    <m:sty m:val="p"/>
                  </m:rPr>
                  <w:rPr>
                    <w:rFonts w:ascii="Cambria Math" w:hAnsi="Cambria Math"/>
                  </w:rPr>
                  <m:t>R0,17/ml</m:t>
                </m:r>
              </m:oMath>
            </m:oMathPara>
          </w:p>
        </w:tc>
        <w:tc>
          <w:tcPr>
            <w:tcW w:w="1498" w:type="dxa"/>
          </w:tcPr>
          <w:p w:rsidR="00CC78B3" w:rsidRDefault="00A07894" w:rsidP="003B2A2C">
            <w:r>
              <w:t>5ml</w:t>
            </w:r>
          </w:p>
          <w:p w:rsidR="00CC78B3" w:rsidRDefault="00CC78B3" w:rsidP="003B2A2C"/>
          <w:p w:rsidR="00CC78B3" w:rsidRDefault="00CC78B3" w:rsidP="003B2A2C"/>
        </w:tc>
        <w:tc>
          <w:tcPr>
            <w:tcW w:w="1689" w:type="dxa"/>
          </w:tcPr>
          <w:p w:rsidR="00CC78B3" w:rsidRDefault="00A07894" w:rsidP="0015196A">
            <m:oMathPara>
              <m:oMath>
                <m:r>
                  <w:rPr>
                    <w:rFonts w:ascii="Cambria Math" w:hAnsi="Cambria Math"/>
                  </w:rPr>
                  <m:t>5</m:t>
                </m:r>
                <m:r>
                  <m:rPr>
                    <m:sty m:val="p"/>
                  </m:rPr>
                  <w:rPr>
                    <w:rFonts w:ascii="Cambria Math" w:hAnsi="Cambria Math"/>
                  </w:rPr>
                  <m:t>ml ×R0,17</m:t>
                </m:r>
                <m:r>
                  <m:rPr>
                    <m:sty m:val="b"/>
                  </m:rPr>
                  <w:rPr>
                    <w:rFonts w:ascii="Cambria Math" w:hAnsi="Cambria Math"/>
                  </w:rPr>
                  <m:t>=R0,85</m:t>
                </m:r>
              </m:oMath>
            </m:oMathPara>
          </w:p>
        </w:tc>
      </w:tr>
      <w:tr w:rsidR="00CC78B3" w:rsidTr="003B2A2C">
        <w:tc>
          <w:tcPr>
            <w:tcW w:w="2110" w:type="dxa"/>
          </w:tcPr>
          <w:p w:rsidR="00CC78B3" w:rsidRDefault="00CC78B3" w:rsidP="003B2A2C">
            <w:r>
              <w:t>Eier</w:t>
            </w:r>
          </w:p>
        </w:tc>
        <w:tc>
          <w:tcPr>
            <w:tcW w:w="1896" w:type="dxa"/>
          </w:tcPr>
          <w:p w:rsidR="00CC78B3" w:rsidRDefault="00CC78B3" w:rsidP="003B2A2C">
            <w:r>
              <w:t>R88,99 vir 30</w:t>
            </w:r>
          </w:p>
        </w:tc>
        <w:tc>
          <w:tcPr>
            <w:tcW w:w="1823" w:type="dxa"/>
          </w:tcPr>
          <w:p w:rsidR="00CC78B3" w:rsidRDefault="00CC78B3" w:rsidP="003B2A2C">
            <m:oMathPara>
              <m:oMath>
                <m:r>
                  <m:rPr>
                    <m:sty m:val="p"/>
                  </m:rPr>
                  <w:rPr>
                    <w:rFonts w:ascii="Cambria Math" w:hAnsi="Cambria Math"/>
                  </w:rPr>
                  <m:t>R2,97/eier</m:t>
                </m:r>
              </m:oMath>
            </m:oMathPara>
          </w:p>
        </w:tc>
        <w:tc>
          <w:tcPr>
            <w:tcW w:w="1498" w:type="dxa"/>
          </w:tcPr>
          <w:p w:rsidR="00CC78B3" w:rsidRDefault="00285E5D" w:rsidP="003B2A2C">
            <w:r>
              <w:t>1</w:t>
            </w:r>
          </w:p>
          <w:p w:rsidR="00CC78B3" w:rsidRDefault="00CC78B3" w:rsidP="003B2A2C"/>
          <w:p w:rsidR="00CC78B3" w:rsidRDefault="00CC78B3" w:rsidP="003B2A2C"/>
        </w:tc>
        <w:tc>
          <w:tcPr>
            <w:tcW w:w="1689" w:type="dxa"/>
          </w:tcPr>
          <w:p w:rsidR="00CC78B3" w:rsidRDefault="00285E5D" w:rsidP="0015196A">
            <m:oMathPara>
              <m:oMath>
                <m:r>
                  <m:rPr>
                    <m:sty m:val="b"/>
                  </m:rPr>
                  <w:rPr>
                    <w:rFonts w:ascii="Cambria Math" w:hAnsi="Cambria Math"/>
                  </w:rPr>
                  <m:t>R2,97</m:t>
                </m:r>
              </m:oMath>
            </m:oMathPara>
          </w:p>
        </w:tc>
      </w:tr>
      <w:tr w:rsidR="00CC78B3" w:rsidTr="003B2A2C">
        <w:tc>
          <w:tcPr>
            <w:tcW w:w="2110" w:type="dxa"/>
          </w:tcPr>
          <w:p w:rsidR="00CC78B3" w:rsidRDefault="00CC78B3" w:rsidP="003B2A2C">
            <w:r>
              <w:t>Bruismeel</w:t>
            </w:r>
          </w:p>
        </w:tc>
        <w:tc>
          <w:tcPr>
            <w:tcW w:w="1896" w:type="dxa"/>
          </w:tcPr>
          <w:p w:rsidR="00CC78B3" w:rsidRDefault="00CC78B3" w:rsidP="003B2A2C">
            <w:r>
              <w:t>R14,95 vir 500g</w:t>
            </w:r>
          </w:p>
        </w:tc>
        <w:tc>
          <w:tcPr>
            <w:tcW w:w="1823" w:type="dxa"/>
          </w:tcPr>
          <w:p w:rsidR="00CC78B3" w:rsidRDefault="00CC78B3" w:rsidP="003B2A2C">
            <m:oMathPara>
              <m:oMath>
                <m:r>
                  <m:rPr>
                    <m:sty m:val="p"/>
                  </m:rPr>
                  <w:rPr>
                    <w:rFonts w:ascii="Cambria Math" w:hAnsi="Cambria Math"/>
                  </w:rPr>
                  <m:t>R0,03/g</m:t>
                </m:r>
              </m:oMath>
            </m:oMathPara>
          </w:p>
        </w:tc>
        <w:tc>
          <w:tcPr>
            <w:tcW w:w="1498" w:type="dxa"/>
          </w:tcPr>
          <w:p w:rsidR="00285E5D" w:rsidRPr="006A5E7C" w:rsidRDefault="00EF151B" w:rsidP="00285E5D">
            <m:oMathPara>
              <m:oMathParaPr>
                <m:jc m:val="left"/>
              </m:oMathParaPr>
              <m:oMath>
                <m:f>
                  <m:fPr>
                    <m:ctrlPr>
                      <w:rPr>
                        <w:rFonts w:ascii="Cambria Math" w:hAnsi="Cambria Math"/>
                        <w:i/>
                      </w:rPr>
                    </m:ctrlPr>
                  </m:fPr>
                  <m:num>
                    <m:r>
                      <w:rPr>
                        <w:rFonts w:ascii="Cambria Math" w:hAnsi="Cambria Math"/>
                      </w:rPr>
                      <m:t>9</m:t>
                    </m:r>
                  </m:num>
                  <m:den>
                    <m:r>
                      <w:rPr>
                        <w:rFonts w:ascii="Cambria Math" w:hAnsi="Cambria Math"/>
                      </w:rPr>
                      <m:t>4</m:t>
                    </m:r>
                  </m:den>
                </m:f>
                <m:r>
                  <w:rPr>
                    <w:rFonts w:ascii="Cambria Math" w:hAnsi="Cambria Math"/>
                  </w:rPr>
                  <m:t>×250</m:t>
                </m:r>
                <m:r>
                  <m:rPr>
                    <m:sty m:val="p"/>
                  </m:rPr>
                  <w:rPr>
                    <w:rFonts w:ascii="Cambria Math" w:hAnsi="Cambria Math"/>
                  </w:rPr>
                  <m:t>ml ÷5=112,2</m:t>
                </m:r>
              </m:oMath>
            </m:oMathPara>
          </w:p>
          <w:p w:rsidR="00CC78B3" w:rsidRPr="00285E5D" w:rsidRDefault="0015196A" w:rsidP="0015196A">
            <m:oMathPara>
              <m:oMathParaPr>
                <m:jc m:val="left"/>
              </m:oMathParaPr>
              <m:oMath>
                <m:r>
                  <w:rPr>
                    <w:rFonts w:ascii="Cambria Math" w:hAnsi="Cambria Math"/>
                  </w:rPr>
                  <m:t>112,2×3=337,5</m:t>
                </m:r>
                <m:r>
                  <m:rPr>
                    <m:sty m:val="p"/>
                  </m:rPr>
                  <w:rPr>
                    <w:rFonts w:ascii="Cambria Math" w:hAnsi="Cambria Math"/>
                  </w:rPr>
                  <m:t>g</m:t>
                </m:r>
              </m:oMath>
            </m:oMathPara>
          </w:p>
        </w:tc>
        <w:tc>
          <w:tcPr>
            <w:tcW w:w="1689" w:type="dxa"/>
          </w:tcPr>
          <w:p w:rsidR="00CC78B3" w:rsidRPr="0015196A" w:rsidRDefault="0015196A" w:rsidP="0015196A">
            <m:oMathPara>
              <m:oMathParaPr>
                <m:jc m:val="left"/>
              </m:oMathParaPr>
              <m:oMath>
                <m:r>
                  <w:rPr>
                    <w:rFonts w:ascii="Cambria Math" w:hAnsi="Cambria Math"/>
                  </w:rPr>
                  <m:t>337,5</m:t>
                </m:r>
                <m:r>
                  <m:rPr>
                    <m:sty m:val="p"/>
                  </m:rPr>
                  <w:rPr>
                    <w:rFonts w:ascii="Cambria Math" w:hAnsi="Cambria Math"/>
                  </w:rPr>
                  <m:t>g ×R0,03</m:t>
                </m:r>
                <m:r>
                  <m:rPr>
                    <m:sty m:val="b"/>
                  </m:rPr>
                  <w:rPr>
                    <w:rFonts w:ascii="Cambria Math" w:hAnsi="Cambria Math"/>
                  </w:rPr>
                  <m:t>=R10,13</m:t>
                </m:r>
              </m:oMath>
            </m:oMathPara>
          </w:p>
        </w:tc>
      </w:tr>
      <w:tr w:rsidR="00CC78B3" w:rsidTr="003B2A2C">
        <w:tc>
          <w:tcPr>
            <w:tcW w:w="2110" w:type="dxa"/>
          </w:tcPr>
          <w:p w:rsidR="00CC78B3" w:rsidRDefault="00CC78B3" w:rsidP="003B2A2C">
            <w:r>
              <w:t>Koeksoda</w:t>
            </w:r>
          </w:p>
        </w:tc>
        <w:tc>
          <w:tcPr>
            <w:tcW w:w="1896" w:type="dxa"/>
          </w:tcPr>
          <w:p w:rsidR="00CC78B3" w:rsidRDefault="00CC78B3" w:rsidP="003B2A2C">
            <w:r>
              <w:t>R32,00 vir 30ml</w:t>
            </w:r>
          </w:p>
        </w:tc>
        <w:tc>
          <w:tcPr>
            <w:tcW w:w="1823" w:type="dxa"/>
          </w:tcPr>
          <w:p w:rsidR="00CC78B3" w:rsidRDefault="00CC78B3" w:rsidP="003B2A2C">
            <m:oMathPara>
              <m:oMath>
                <m:r>
                  <m:rPr>
                    <m:sty m:val="p"/>
                  </m:rPr>
                  <w:rPr>
                    <w:rFonts w:ascii="Cambria Math" w:hAnsi="Cambria Math"/>
                  </w:rPr>
                  <m:t>R1,07/ml</m:t>
                </m:r>
              </m:oMath>
            </m:oMathPara>
          </w:p>
        </w:tc>
        <w:tc>
          <w:tcPr>
            <w:tcW w:w="1498" w:type="dxa"/>
          </w:tcPr>
          <w:p w:rsidR="00CC78B3" w:rsidRDefault="0015196A" w:rsidP="003B2A2C">
            <w:r>
              <w:t>5ml</w:t>
            </w:r>
          </w:p>
          <w:p w:rsidR="00CC78B3" w:rsidRDefault="00CC78B3" w:rsidP="003B2A2C"/>
          <w:p w:rsidR="00CC78B3" w:rsidRDefault="00CC78B3" w:rsidP="003B2A2C"/>
        </w:tc>
        <w:tc>
          <w:tcPr>
            <w:tcW w:w="1689" w:type="dxa"/>
          </w:tcPr>
          <w:p w:rsidR="00CC78B3" w:rsidRPr="0083473A" w:rsidRDefault="0015196A" w:rsidP="0015196A">
            <m:oMathPara>
              <m:oMathParaPr>
                <m:jc m:val="left"/>
              </m:oMathParaPr>
              <m:oMath>
                <m:r>
                  <w:rPr>
                    <w:rFonts w:ascii="Cambria Math" w:hAnsi="Cambria Math"/>
                  </w:rPr>
                  <m:t>5</m:t>
                </m:r>
                <m:r>
                  <m:rPr>
                    <m:sty m:val="p"/>
                  </m:rPr>
                  <w:rPr>
                    <w:rFonts w:ascii="Cambria Math" w:hAnsi="Cambria Math"/>
                  </w:rPr>
                  <m:t xml:space="preserve"> ×1,07</m:t>
                </m:r>
                <m:r>
                  <m:rPr>
                    <m:sty m:val="b"/>
                  </m:rPr>
                  <w:rPr>
                    <w:rFonts w:ascii="Cambria Math" w:hAnsi="Cambria Math"/>
                  </w:rPr>
                  <m:t>=R5,35</m:t>
                </m:r>
              </m:oMath>
            </m:oMathPara>
          </w:p>
        </w:tc>
      </w:tr>
      <w:tr w:rsidR="00CC78B3" w:rsidTr="003B2A2C">
        <w:tc>
          <w:tcPr>
            <w:tcW w:w="2110" w:type="dxa"/>
          </w:tcPr>
          <w:p w:rsidR="00CC78B3" w:rsidRDefault="00CC78B3" w:rsidP="003B2A2C">
            <w:r>
              <w:t>Sout</w:t>
            </w:r>
          </w:p>
        </w:tc>
        <w:tc>
          <w:tcPr>
            <w:tcW w:w="1896" w:type="dxa"/>
          </w:tcPr>
          <w:p w:rsidR="00CC78B3" w:rsidRDefault="00CC78B3" w:rsidP="003B2A2C">
            <w:r>
              <w:t>R7,99 vir 500g</w:t>
            </w:r>
          </w:p>
        </w:tc>
        <w:tc>
          <w:tcPr>
            <w:tcW w:w="1823" w:type="dxa"/>
          </w:tcPr>
          <w:p w:rsidR="00CC78B3" w:rsidRDefault="00CC78B3" w:rsidP="003B2A2C">
            <m:oMathPara>
              <m:oMath>
                <m:r>
                  <m:rPr>
                    <m:sty m:val="p"/>
                  </m:rPr>
                  <w:rPr>
                    <w:rFonts w:ascii="Cambria Math" w:hAnsi="Cambria Math"/>
                  </w:rPr>
                  <m:t>R0,02/g</m:t>
                </m:r>
              </m:oMath>
            </m:oMathPara>
          </w:p>
        </w:tc>
        <w:tc>
          <w:tcPr>
            <w:tcW w:w="1498" w:type="dxa"/>
          </w:tcPr>
          <w:p w:rsidR="00CC78B3" w:rsidRPr="0083473A" w:rsidRDefault="0083473A" w:rsidP="003B2A2C">
            <m:oMathPara>
              <m:oMathParaPr>
                <m:jc m:val="left"/>
              </m:oMathParaPr>
              <m:oMath>
                <m:r>
                  <w:rPr>
                    <w:rFonts w:ascii="Cambria Math" w:hAnsi="Cambria Math"/>
                  </w:rPr>
                  <m:t>5</m:t>
                </m:r>
                <m:r>
                  <m:rPr>
                    <m:sty m:val="p"/>
                  </m:rPr>
                  <w:rPr>
                    <w:rFonts w:ascii="Cambria Math" w:hAnsi="Cambria Math"/>
                  </w:rPr>
                  <m:t>ml÷2=2,5ml</m:t>
                </m:r>
              </m:oMath>
            </m:oMathPara>
          </w:p>
          <w:p w:rsidR="00CC78B3" w:rsidRPr="0083473A" w:rsidRDefault="0083473A" w:rsidP="003B2A2C">
            <m:oMathPara>
              <m:oMathParaPr>
                <m:jc m:val="left"/>
              </m:oMathParaPr>
              <m:oMath>
                <m:r>
                  <w:rPr>
                    <w:rFonts w:ascii="Cambria Math" w:hAnsi="Cambria Math"/>
                  </w:rPr>
                  <m:t>2,5</m:t>
                </m:r>
                <m:r>
                  <m:rPr>
                    <m:sty m:val="p"/>
                  </m:rPr>
                  <w:rPr>
                    <w:rFonts w:ascii="Cambria Math" w:hAnsi="Cambria Math"/>
                  </w:rPr>
                  <m:t>ml ×1,15=2,875g</m:t>
                </m:r>
              </m:oMath>
            </m:oMathPara>
          </w:p>
          <w:p w:rsidR="00CC78B3" w:rsidRDefault="00CC78B3" w:rsidP="003B2A2C"/>
        </w:tc>
        <w:tc>
          <w:tcPr>
            <w:tcW w:w="1689" w:type="dxa"/>
          </w:tcPr>
          <w:p w:rsidR="00CC78B3" w:rsidRPr="0083473A" w:rsidRDefault="0083473A" w:rsidP="0083473A">
            <m:oMathPara>
              <m:oMathParaPr>
                <m:jc m:val="left"/>
              </m:oMathParaPr>
              <m:oMath>
                <m:r>
                  <w:rPr>
                    <w:rFonts w:ascii="Cambria Math" w:hAnsi="Cambria Math"/>
                  </w:rPr>
                  <m:t>2,875</m:t>
                </m:r>
                <m:r>
                  <m:rPr>
                    <m:sty m:val="p"/>
                  </m:rPr>
                  <w:rPr>
                    <w:rFonts w:ascii="Cambria Math" w:hAnsi="Cambria Math"/>
                  </w:rPr>
                  <m:t>g ×R0,02</m:t>
                </m:r>
                <m:r>
                  <m:rPr>
                    <m:sty m:val="b"/>
                  </m:rPr>
                  <w:rPr>
                    <w:rFonts w:ascii="Cambria Math" w:hAnsi="Cambria Math"/>
                  </w:rPr>
                  <m:t>=R0,06</m:t>
                </m:r>
              </m:oMath>
            </m:oMathPara>
          </w:p>
        </w:tc>
      </w:tr>
      <w:tr w:rsidR="00CC78B3" w:rsidTr="003B2A2C">
        <w:tc>
          <w:tcPr>
            <w:tcW w:w="2110" w:type="dxa"/>
          </w:tcPr>
          <w:p w:rsidR="00CC78B3" w:rsidRDefault="00CC78B3" w:rsidP="003B2A2C">
            <w:r>
              <w:t>Sjokolade stukkies</w:t>
            </w:r>
          </w:p>
        </w:tc>
        <w:tc>
          <w:tcPr>
            <w:tcW w:w="1896" w:type="dxa"/>
          </w:tcPr>
          <w:p w:rsidR="00CC78B3" w:rsidRDefault="00CC78B3" w:rsidP="003B2A2C">
            <w:r>
              <w:t>R13,99 vir 80g</w:t>
            </w:r>
          </w:p>
        </w:tc>
        <w:tc>
          <w:tcPr>
            <w:tcW w:w="1823" w:type="dxa"/>
          </w:tcPr>
          <w:p w:rsidR="00CC78B3" w:rsidRDefault="00CC78B3" w:rsidP="003B2A2C">
            <m:oMathPara>
              <m:oMath>
                <m:r>
                  <m:rPr>
                    <m:sty m:val="p"/>
                  </m:rPr>
                  <w:rPr>
                    <w:rFonts w:ascii="Cambria Math" w:hAnsi="Cambria Math"/>
                  </w:rPr>
                  <m:t>R0,17/g</m:t>
                </m:r>
              </m:oMath>
            </m:oMathPara>
          </w:p>
        </w:tc>
        <w:tc>
          <w:tcPr>
            <w:tcW w:w="1498" w:type="dxa"/>
          </w:tcPr>
          <w:p w:rsidR="00CC78B3" w:rsidRDefault="00324FE9" w:rsidP="003B2A2C">
            <w:r>
              <w:t>60g</w:t>
            </w:r>
          </w:p>
          <w:p w:rsidR="00CC78B3" w:rsidRDefault="00CC78B3" w:rsidP="003B2A2C"/>
          <w:p w:rsidR="00CC78B3" w:rsidRDefault="00CC78B3" w:rsidP="003B2A2C"/>
        </w:tc>
        <w:tc>
          <w:tcPr>
            <w:tcW w:w="1689" w:type="dxa"/>
          </w:tcPr>
          <w:p w:rsidR="00CC78B3" w:rsidRDefault="00324FE9" w:rsidP="00324FE9">
            <m:oMathPara>
              <m:oMath>
                <m:r>
                  <w:rPr>
                    <w:rFonts w:ascii="Cambria Math" w:hAnsi="Cambria Math"/>
                  </w:rPr>
                  <m:t>60</m:t>
                </m:r>
                <m:r>
                  <m:rPr>
                    <m:sty m:val="p"/>
                  </m:rPr>
                  <w:rPr>
                    <w:rFonts w:ascii="Cambria Math" w:hAnsi="Cambria Math"/>
                  </w:rPr>
                  <m:t>g ×R0,17</m:t>
                </m:r>
                <m:r>
                  <m:rPr>
                    <m:sty m:val="b"/>
                  </m:rPr>
                  <w:rPr>
                    <w:rFonts w:ascii="Cambria Math" w:hAnsi="Cambria Math"/>
                  </w:rPr>
                  <m:t>=R10,20</m:t>
                </m:r>
              </m:oMath>
            </m:oMathPara>
          </w:p>
        </w:tc>
      </w:tr>
      <w:tr w:rsidR="00CC78B3" w:rsidTr="003B2A2C">
        <w:tc>
          <w:tcPr>
            <w:tcW w:w="2110" w:type="dxa"/>
          </w:tcPr>
          <w:p w:rsidR="00CC78B3" w:rsidRPr="004068DE" w:rsidRDefault="00CC78B3" w:rsidP="003B2A2C">
            <w:pPr>
              <w:rPr>
                <w:b/>
              </w:rPr>
            </w:pPr>
            <w:r>
              <w:rPr>
                <w:b/>
              </w:rPr>
              <w:t>TOTAAL</w:t>
            </w:r>
          </w:p>
        </w:tc>
        <w:tc>
          <w:tcPr>
            <w:tcW w:w="1896" w:type="dxa"/>
          </w:tcPr>
          <w:p w:rsidR="00CC78B3" w:rsidRDefault="00CC78B3" w:rsidP="003B2A2C"/>
        </w:tc>
        <w:tc>
          <w:tcPr>
            <w:tcW w:w="1823" w:type="dxa"/>
          </w:tcPr>
          <w:p w:rsidR="00CC78B3" w:rsidRDefault="00CC78B3" w:rsidP="003B2A2C"/>
        </w:tc>
        <w:tc>
          <w:tcPr>
            <w:tcW w:w="1498" w:type="dxa"/>
          </w:tcPr>
          <w:p w:rsidR="00CC78B3" w:rsidRDefault="00CC78B3" w:rsidP="003B2A2C"/>
        </w:tc>
        <w:tc>
          <w:tcPr>
            <w:tcW w:w="1689" w:type="dxa"/>
          </w:tcPr>
          <w:p w:rsidR="00CC78B3" w:rsidRPr="00324FE9" w:rsidRDefault="00324FE9" w:rsidP="003B2A2C">
            <w:pPr>
              <w:rPr>
                <w:b/>
              </w:rPr>
            </w:pPr>
            <w:r>
              <w:rPr>
                <w:b/>
              </w:rPr>
              <w:t>R74,56</w:t>
            </w:r>
          </w:p>
        </w:tc>
      </w:tr>
    </w:tbl>
    <w:p w:rsidR="00C53F50" w:rsidRDefault="00C53F50" w:rsidP="00162FB2">
      <w:pPr>
        <w:jc w:val="both"/>
      </w:pPr>
    </w:p>
    <w:p w:rsidR="00C53F50" w:rsidRDefault="00C53F50">
      <w:pPr>
        <w:spacing w:line="259" w:lineRule="auto"/>
      </w:pPr>
      <w:r>
        <w:br w:type="page"/>
      </w:r>
    </w:p>
    <w:p w:rsidR="00537A1A" w:rsidRDefault="00C53F50" w:rsidP="00162FB2">
      <w:pPr>
        <w:jc w:val="both"/>
        <w:rPr>
          <w:b/>
        </w:rPr>
      </w:pPr>
      <w:r>
        <w:rPr>
          <w:b/>
        </w:rPr>
        <w:lastRenderedPageBreak/>
        <w:t>VRAAG 2</w:t>
      </w:r>
    </w:p>
    <w:p w:rsidR="00C53F50" w:rsidRDefault="00C53F50" w:rsidP="00162FB2">
      <w:pPr>
        <w:jc w:val="both"/>
      </w:pPr>
      <w:r>
        <w:t>2.1 Teen 15 Februarie 2017</w:t>
      </w:r>
    </w:p>
    <w:p w:rsidR="00097B86" w:rsidRDefault="00097B86" w:rsidP="00162FB2">
      <w:pPr>
        <w:jc w:val="both"/>
      </w:pPr>
    </w:p>
    <w:p w:rsidR="00C53F50" w:rsidRDefault="00C53F50" w:rsidP="00162FB2">
      <w:pPr>
        <w:jc w:val="both"/>
      </w:pPr>
      <w:r>
        <w:t>2.2 Mosselbaai Munisipaliteit</w:t>
      </w:r>
    </w:p>
    <w:p w:rsidR="00097B86" w:rsidRDefault="00097B86" w:rsidP="00162FB2">
      <w:pPr>
        <w:jc w:val="both"/>
      </w:pPr>
    </w:p>
    <w:p w:rsidR="00C53F50" w:rsidRDefault="00C53F50" w:rsidP="00162FB2">
      <w:pPr>
        <w:jc w:val="both"/>
      </w:pPr>
      <w:r>
        <w:t xml:space="preserve">2.3 </w:t>
      </w:r>
      <w:r w:rsidR="00016C8A">
        <w:t>Ongeveer 50kl</w:t>
      </w:r>
    </w:p>
    <w:p w:rsidR="00097B86" w:rsidRDefault="00097B86" w:rsidP="00162FB2">
      <w:pPr>
        <w:jc w:val="both"/>
      </w:pPr>
    </w:p>
    <w:p w:rsidR="00016C8A" w:rsidRDefault="00016C8A" w:rsidP="00162FB2">
      <w:pPr>
        <w:jc w:val="both"/>
      </w:pPr>
      <w:r>
        <w:t xml:space="preserve">2.4  </w:t>
      </w:r>
      <m:oMath>
        <m:f>
          <m:fPr>
            <m:ctrlPr>
              <w:rPr>
                <w:rFonts w:ascii="Cambria Math" w:hAnsi="Cambria Math"/>
                <w:i/>
              </w:rPr>
            </m:ctrlPr>
          </m:fPr>
          <m:num>
            <m:r>
              <w:rPr>
                <w:rFonts w:ascii="Cambria Math" w:hAnsi="Cambria Math"/>
              </w:rPr>
              <m:t>32+15+47+32+42+50</m:t>
            </m:r>
          </m:num>
          <m:den>
            <m:r>
              <w:rPr>
                <w:rFonts w:ascii="Cambria Math" w:hAnsi="Cambria Math"/>
              </w:rPr>
              <m:t>6</m:t>
            </m:r>
          </m:den>
        </m:f>
        <m:r>
          <w:rPr>
            <w:rFonts w:ascii="Cambria Math" w:hAnsi="Cambria Math"/>
          </w:rPr>
          <m:t>=36,33</m:t>
        </m:r>
        <m:r>
          <m:rPr>
            <m:sty m:val="p"/>
          </m:rPr>
          <w:rPr>
            <w:rFonts w:ascii="Cambria Math" w:hAnsi="Cambria Math"/>
          </w:rPr>
          <m:t>kl</m:t>
        </m:r>
      </m:oMath>
    </w:p>
    <w:p w:rsidR="00097B86" w:rsidRDefault="00097B86" w:rsidP="00162FB2">
      <w:pPr>
        <w:jc w:val="both"/>
      </w:pPr>
    </w:p>
    <w:p w:rsidR="00016C8A" w:rsidRDefault="00016C8A" w:rsidP="00162FB2">
      <w:pPr>
        <w:jc w:val="both"/>
      </w:pPr>
      <w:r>
        <w:t>2.5</w:t>
      </w:r>
      <w:r w:rsidR="00793E84">
        <w:t xml:space="preserve"> Mens kan dit direk in die Standard Bank rekening in betaal OF met paypal OF by Checkers, Shoprite, PicknPay, PEP of Ackermans (Enige 2)</w:t>
      </w:r>
    </w:p>
    <w:p w:rsidR="00097B86" w:rsidRDefault="00097B86" w:rsidP="00162FB2">
      <w:pPr>
        <w:jc w:val="both"/>
      </w:pPr>
    </w:p>
    <w:p w:rsidR="009F279E" w:rsidRDefault="00E3310E" w:rsidP="00162FB2">
      <w:pPr>
        <w:jc w:val="both"/>
      </w:pPr>
      <w:r>
        <w:t>2.6</w:t>
      </w:r>
      <w:r w:rsidR="00426D90">
        <w:t xml:space="preserve"> Dit is vir die maand van Januarie, want die datum van die rekening is 23 Januarie 2017</w:t>
      </w:r>
      <w:r w:rsidR="009F279E">
        <w:t>.</w:t>
      </w:r>
    </w:p>
    <w:p w:rsidR="009F279E" w:rsidRDefault="009F279E" w:rsidP="00162FB2">
      <w:pPr>
        <w:jc w:val="both"/>
      </w:pPr>
    </w:p>
    <w:p w:rsidR="00AD6ACA" w:rsidRDefault="00AD6ACA" w:rsidP="00162FB2">
      <w:pPr>
        <w:jc w:val="both"/>
        <w:rPr>
          <w:b/>
        </w:rPr>
      </w:pPr>
    </w:p>
    <w:p w:rsidR="009F279E" w:rsidRDefault="009F279E" w:rsidP="00162FB2">
      <w:pPr>
        <w:jc w:val="both"/>
        <w:rPr>
          <w:b/>
        </w:rPr>
      </w:pPr>
      <w:r>
        <w:rPr>
          <w:b/>
        </w:rPr>
        <w:t>VRAAG 3</w:t>
      </w:r>
    </w:p>
    <w:p w:rsidR="004D6B5E" w:rsidRDefault="004D6B5E" w:rsidP="00162FB2">
      <w:pPr>
        <w:jc w:val="both"/>
      </w:pPr>
      <w:r>
        <w:t>3.1 Bertus werk van 9 uur in die oggend to 2 uur in die middag, so Bertus werk vir 5 ure lank.</w:t>
      </w:r>
    </w:p>
    <w:p w:rsidR="004D6B5E" w:rsidRDefault="004D6B5E" w:rsidP="00162FB2">
      <w:pPr>
        <w:jc w:val="both"/>
      </w:pPr>
      <w:r>
        <w:t xml:space="preserve">       Bertus werk elke Saterdag en Sondag, so hy werk 10 ure per naweek.</w:t>
      </w:r>
    </w:p>
    <w:p w:rsidR="004D6B5E" w:rsidRDefault="004D6B5E" w:rsidP="00162FB2">
      <w:pPr>
        <w:jc w:val="both"/>
      </w:pPr>
      <w:r>
        <w:t xml:space="preserve">       Bertus kry dus R20 x 10ure = R200 per naweek.</w:t>
      </w:r>
    </w:p>
    <w:p w:rsidR="004D6B5E" w:rsidRDefault="004D6B5E" w:rsidP="00162FB2">
      <w:pPr>
        <w:jc w:val="both"/>
      </w:pPr>
      <w:r>
        <w:t xml:space="preserve">       R2000 ÷ 200 =10</w:t>
      </w:r>
    </w:p>
    <w:p w:rsidR="004D6B5E" w:rsidRDefault="004D6B5E" w:rsidP="00162FB2">
      <w:pPr>
        <w:jc w:val="both"/>
      </w:pPr>
      <w:r>
        <w:t xml:space="preserve">       Bertus moet 10 naweke werk om R2000 te maak.</w:t>
      </w:r>
    </w:p>
    <w:p w:rsidR="00097B86" w:rsidRDefault="00097B86" w:rsidP="00162FB2">
      <w:pPr>
        <w:jc w:val="both"/>
      </w:pPr>
    </w:p>
    <w:p w:rsidR="00097B86" w:rsidRDefault="00097B86" w:rsidP="00162FB2">
      <w:pPr>
        <w:jc w:val="both"/>
      </w:pPr>
      <w:r>
        <w:t>3.2</w:t>
      </w:r>
      <w:r w:rsidR="007D00FA">
        <w:t>.1</w:t>
      </w:r>
      <w:r>
        <w:t xml:space="preserve"> Dit is hoeveel geld die bank jaarliks aan jou gee omdat jy jou geld by hulle belê en hulle die reg behou om jou geld te gebruik.</w:t>
      </w:r>
    </w:p>
    <w:p w:rsidR="00097B86" w:rsidRDefault="00097B86" w:rsidP="00162FB2">
      <w:pPr>
        <w:jc w:val="both"/>
      </w:pPr>
    </w:p>
    <w:p w:rsidR="00097B86" w:rsidRDefault="007D00FA" w:rsidP="00162FB2">
      <w:pPr>
        <w:jc w:val="both"/>
      </w:pPr>
      <w:r>
        <w:t>3.2.2</w:t>
      </w:r>
      <w:r w:rsidR="00097B86">
        <w:t xml:space="preserve">  (a) </w:t>
      </w:r>
      <m:oMath>
        <m:f>
          <m:fPr>
            <m:ctrlPr>
              <w:rPr>
                <w:rFonts w:ascii="Cambria Math" w:hAnsi="Cambria Math"/>
                <w:i/>
              </w:rPr>
            </m:ctrlPr>
          </m:fPr>
          <m:num>
            <m:r>
              <w:rPr>
                <w:rFonts w:ascii="Cambria Math" w:hAnsi="Cambria Math"/>
              </w:rPr>
              <m:t>12</m:t>
            </m:r>
          </m:num>
          <m:den>
            <m:r>
              <w:rPr>
                <w:rFonts w:ascii="Cambria Math" w:hAnsi="Cambria Math"/>
              </w:rPr>
              <m:t>100</m:t>
            </m:r>
          </m:den>
        </m:f>
        <m:r>
          <w:rPr>
            <w:rFonts w:ascii="Cambria Math" w:hAnsi="Cambria Math"/>
          </w:rPr>
          <m:t>×1404,93=</m:t>
        </m:r>
        <m:r>
          <m:rPr>
            <m:sty m:val="p"/>
          </m:rPr>
          <w:rPr>
            <w:rFonts w:ascii="Cambria Math" w:hAnsi="Cambria Math"/>
          </w:rPr>
          <m:t>R</m:t>
        </m:r>
        <m:r>
          <w:rPr>
            <w:rFonts w:ascii="Cambria Math" w:hAnsi="Cambria Math"/>
          </w:rPr>
          <m:t>168,59</m:t>
        </m:r>
      </m:oMath>
    </w:p>
    <w:p w:rsidR="00097B86" w:rsidRDefault="00097B86" w:rsidP="00162FB2">
      <w:pPr>
        <w:jc w:val="both"/>
      </w:pPr>
      <w:r>
        <w:t xml:space="preserve">        (b) </w:t>
      </w:r>
      <m:oMath>
        <m:f>
          <m:fPr>
            <m:ctrlPr>
              <w:rPr>
                <w:rFonts w:ascii="Cambria Math" w:hAnsi="Cambria Math"/>
                <w:i/>
              </w:rPr>
            </m:ctrlPr>
          </m:fPr>
          <m:num>
            <m:r>
              <w:rPr>
                <w:rFonts w:ascii="Cambria Math" w:hAnsi="Cambria Math"/>
              </w:rPr>
              <m:t>12</m:t>
            </m:r>
          </m:num>
          <m:den>
            <m:r>
              <w:rPr>
                <w:rFonts w:ascii="Cambria Math" w:hAnsi="Cambria Math"/>
              </w:rPr>
              <m:t>100</m:t>
            </m:r>
          </m:den>
        </m:f>
        <m:r>
          <w:rPr>
            <w:rFonts w:ascii="Cambria Math" w:hAnsi="Cambria Math"/>
          </w:rPr>
          <m:t>×1573,52=</m:t>
        </m:r>
        <m:r>
          <m:rPr>
            <m:sty m:val="p"/>
          </m:rPr>
          <w:rPr>
            <w:rFonts w:ascii="Cambria Math" w:hAnsi="Cambria Math"/>
          </w:rPr>
          <m:t>R</m:t>
        </m:r>
        <m:r>
          <w:rPr>
            <w:rFonts w:ascii="Cambria Math" w:hAnsi="Cambria Math"/>
          </w:rPr>
          <m:t>188,82</m:t>
        </m:r>
      </m:oMath>
    </w:p>
    <w:p w:rsidR="00097B86" w:rsidRDefault="00097B86" w:rsidP="00162FB2">
      <w:pPr>
        <w:jc w:val="both"/>
      </w:pPr>
      <w:r>
        <w:t xml:space="preserve">         (c) </w:t>
      </w:r>
      <m:oMath>
        <m:r>
          <w:rPr>
            <w:rFonts w:ascii="Cambria Math" w:hAnsi="Cambria Math"/>
          </w:rPr>
          <m:t>1573,52+188,82=</m:t>
        </m:r>
        <m:r>
          <m:rPr>
            <m:sty m:val="p"/>
          </m:rPr>
          <w:rPr>
            <w:rFonts w:ascii="Cambria Math" w:hAnsi="Cambria Math"/>
          </w:rPr>
          <m:t>R1762,34</m:t>
        </m:r>
      </m:oMath>
    </w:p>
    <w:p w:rsidR="00097B86" w:rsidRDefault="00097B86" w:rsidP="00162FB2">
      <w:pPr>
        <w:jc w:val="both"/>
      </w:pPr>
    </w:p>
    <w:p w:rsidR="00097B86" w:rsidRDefault="007D00FA" w:rsidP="00162FB2">
      <w:pPr>
        <w:jc w:val="both"/>
      </w:pPr>
      <w:r>
        <w:t>3.2.3</w:t>
      </w:r>
      <w:r w:rsidR="00956D7F">
        <w:t xml:space="preserve"> Die bedrag verskil omdat die 12% berken word op die saldo aan die einde van elke jaar en nie net die openingssaldo nie. Dit word saamgestelde rente genoem.</w:t>
      </w:r>
    </w:p>
    <w:p w:rsidR="00956D7F" w:rsidRDefault="00956D7F" w:rsidP="00162FB2">
      <w:pPr>
        <w:jc w:val="both"/>
      </w:pPr>
      <w:bookmarkStart w:id="0" w:name="_GoBack"/>
      <w:bookmarkEnd w:id="0"/>
    </w:p>
    <w:p w:rsidR="00956D7F" w:rsidRDefault="00956D7F" w:rsidP="00162FB2">
      <w:pPr>
        <w:jc w:val="both"/>
      </w:pPr>
      <w:r>
        <w:lastRenderedPageBreak/>
        <w:t>3.</w:t>
      </w:r>
      <w:r w:rsidR="007D00FA">
        <w:t>2.4</w:t>
      </w:r>
      <w:r w:rsidR="004677F1">
        <w:t xml:space="preserve"> </w:t>
      </w:r>
      <m:oMath>
        <m:r>
          <w:rPr>
            <w:rFonts w:ascii="Cambria Math" w:hAnsi="Cambria Math"/>
          </w:rPr>
          <m:t>120+134,40+150,53+168,59+188,82=</m:t>
        </m:r>
        <m:r>
          <m:rPr>
            <m:sty m:val="p"/>
          </m:rPr>
          <w:rPr>
            <w:rFonts w:ascii="Cambria Math" w:hAnsi="Cambria Math"/>
          </w:rPr>
          <m:t>R762,34</m:t>
        </m:r>
      </m:oMath>
      <w:r w:rsidR="004677F1">
        <w:t xml:space="preserve"> </w:t>
      </w:r>
      <w:r w:rsidR="004677F1" w:rsidRPr="004677F1">
        <w:rPr>
          <w:b/>
        </w:rPr>
        <w:t>OF</w:t>
      </w:r>
      <w:r w:rsidR="004677F1">
        <w:t xml:space="preserve"> </w:t>
      </w:r>
      <m:oMath>
        <m:r>
          <w:rPr>
            <w:rFonts w:ascii="Cambria Math" w:hAnsi="Cambria Math"/>
          </w:rPr>
          <m:t>1762,34-1000=</m:t>
        </m:r>
        <m:r>
          <m:rPr>
            <m:sty m:val="p"/>
          </m:rPr>
          <w:rPr>
            <w:rFonts w:ascii="Cambria Math" w:hAnsi="Cambria Math"/>
          </w:rPr>
          <m:t>R762,34</m:t>
        </m:r>
      </m:oMath>
    </w:p>
    <w:p w:rsidR="00AD6ACA" w:rsidRDefault="00AD6ACA" w:rsidP="00162FB2">
      <w:pPr>
        <w:jc w:val="both"/>
      </w:pPr>
    </w:p>
    <w:p w:rsidR="004677F1" w:rsidRDefault="007D00FA" w:rsidP="00162FB2">
      <w:pPr>
        <w:jc w:val="both"/>
      </w:pPr>
      <w:r>
        <w:t>3.2.5 Hy sou R120 rente gekry het vir elke een van die 5 jaar omdat die rente slegs op die openingssaldo bereken is.</w:t>
      </w:r>
    </w:p>
    <w:p w:rsidR="007D00FA" w:rsidRPr="007D00FA" w:rsidRDefault="007D00FA" w:rsidP="00162FB2">
      <w:pPr>
        <w:jc w:val="both"/>
      </w:pPr>
      <m:oMathPara>
        <m:oMathParaPr>
          <m:jc m:val="left"/>
        </m:oMathParaPr>
        <m:oMath>
          <m:r>
            <w:rPr>
              <w:rFonts w:ascii="Cambria Math" w:hAnsi="Cambria Math"/>
            </w:rPr>
            <m:t>120×5=</m:t>
          </m:r>
          <m:r>
            <m:rPr>
              <m:sty m:val="p"/>
            </m:rPr>
            <w:rPr>
              <w:rFonts w:ascii="Cambria Math" w:hAnsi="Cambria Math"/>
            </w:rPr>
            <m:t>R600</m:t>
          </m:r>
        </m:oMath>
      </m:oMathPara>
    </w:p>
    <w:p w:rsidR="007D00FA" w:rsidRDefault="007D00FA" w:rsidP="00162FB2">
      <w:pPr>
        <w:jc w:val="both"/>
      </w:pPr>
      <w:r>
        <w:t>Hy sou R600 rente verdien het.</w:t>
      </w:r>
    </w:p>
    <w:p w:rsidR="00AD6ACA" w:rsidRDefault="00AD6ACA" w:rsidP="00162FB2">
      <w:pPr>
        <w:jc w:val="both"/>
      </w:pPr>
    </w:p>
    <w:p w:rsidR="00AD6ACA" w:rsidRDefault="00AD6ACA" w:rsidP="00162FB2">
      <w:pPr>
        <w:jc w:val="both"/>
      </w:pPr>
    </w:p>
    <w:p w:rsidR="00AD6ACA" w:rsidRPr="00AD6ACA" w:rsidRDefault="00AD6ACA" w:rsidP="00162FB2">
      <w:pPr>
        <w:jc w:val="both"/>
        <w:rPr>
          <w:b/>
        </w:rPr>
      </w:pPr>
      <w:r>
        <w:rPr>
          <w:b/>
        </w:rPr>
        <w:t>VRAAG 4</w:t>
      </w:r>
    </w:p>
    <w:p w:rsidR="00E3310E" w:rsidRDefault="00CE1BC3" w:rsidP="00162FB2">
      <w:pPr>
        <w:jc w:val="both"/>
      </w:pPr>
      <w:r>
        <w:t xml:space="preserve">4.1 </w:t>
      </w:r>
      <m:oMath>
        <m:f>
          <m:fPr>
            <m:ctrlPr>
              <w:rPr>
                <w:rFonts w:ascii="Cambria Math" w:hAnsi="Cambria Math"/>
                <w:i/>
              </w:rPr>
            </m:ctrlPr>
          </m:fPr>
          <m:num>
            <m:r>
              <w:rPr>
                <w:rFonts w:ascii="Cambria Math" w:hAnsi="Cambria Math"/>
              </w:rPr>
              <m:t>60+25+50+76+40+97+30+15+66</m:t>
            </m:r>
          </m:num>
          <m:den>
            <m:r>
              <w:rPr>
                <w:rFonts w:ascii="Cambria Math" w:hAnsi="Cambria Math"/>
              </w:rPr>
              <m:t>9</m:t>
            </m:r>
          </m:den>
        </m:f>
        <m:r>
          <w:rPr>
            <w:rFonts w:ascii="Cambria Math" w:hAnsi="Cambria Math"/>
          </w:rPr>
          <m:t>=51</m:t>
        </m:r>
      </m:oMath>
      <w:r>
        <w:t xml:space="preserve"> lopies</w:t>
      </w:r>
    </w:p>
    <w:p w:rsidR="00CE1BC3" w:rsidRDefault="00CE1BC3" w:rsidP="00162FB2">
      <w:pPr>
        <w:jc w:val="both"/>
      </w:pPr>
    </w:p>
    <w:p w:rsidR="00CE1BC3" w:rsidRDefault="00CE1BC3" w:rsidP="00162FB2">
      <w:pPr>
        <w:jc w:val="both"/>
      </w:pPr>
      <w:r>
        <w:t>4.2</w:t>
      </w:r>
      <w:r w:rsidR="00953DA1">
        <w:t xml:space="preserve">  15 ; 25 ; 30 ; 40 ;</w:t>
      </w:r>
      <w:r w:rsidR="00953DA1" w:rsidRPr="00953DA1">
        <w:rPr>
          <w:b/>
        </w:rPr>
        <w:t xml:space="preserve"> 50</w:t>
      </w:r>
      <w:r w:rsidR="00953DA1">
        <w:t xml:space="preserve"> ; 60 ; 66 ; 76 ; 97</w:t>
      </w:r>
    </w:p>
    <w:p w:rsidR="00953DA1" w:rsidRDefault="00953DA1" w:rsidP="00162FB2">
      <w:pPr>
        <w:jc w:val="both"/>
      </w:pPr>
      <w:r>
        <w:t>Die mediaan is 50.</w:t>
      </w:r>
    </w:p>
    <w:p w:rsidR="00953DA1" w:rsidRDefault="00953DA1" w:rsidP="00162FB2">
      <w:pPr>
        <w:jc w:val="both"/>
      </w:pPr>
    </w:p>
    <w:p w:rsidR="00953DA1" w:rsidRDefault="00953DA1" w:rsidP="00162FB2">
      <w:pPr>
        <w:jc w:val="both"/>
      </w:pPr>
      <w:r>
        <w:t>4.3 97 – 15 = 82</w:t>
      </w:r>
    </w:p>
    <w:p w:rsidR="00953DA1" w:rsidRDefault="00845265" w:rsidP="00162FB2">
      <w:pPr>
        <w:jc w:val="both"/>
      </w:pPr>
      <w:r>
        <w:rPr>
          <w:noProof/>
          <w:lang w:eastAsia="en-ZA"/>
        </w:rPr>
        <w:drawing>
          <wp:anchor distT="0" distB="0" distL="114300" distR="114300" simplePos="0" relativeHeight="251658240" behindDoc="0" locked="0" layoutInCell="1" allowOverlap="1">
            <wp:simplePos x="0" y="0"/>
            <wp:positionH relativeFrom="margin">
              <wp:align>center</wp:align>
            </wp:positionH>
            <wp:positionV relativeFrom="paragraph">
              <wp:posOffset>254000</wp:posOffset>
            </wp:positionV>
            <wp:extent cx="4572000" cy="27432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53DA1" w:rsidRPr="00016C8A" w:rsidRDefault="00953DA1" w:rsidP="00162FB2">
      <w:pPr>
        <w:jc w:val="both"/>
      </w:pPr>
      <w:r>
        <w:t xml:space="preserve">4.4 </w:t>
      </w:r>
      <w:r w:rsidR="00845265">
        <w:t xml:space="preserve"> </w:t>
      </w:r>
    </w:p>
    <w:p w:rsidR="00C53F50" w:rsidRDefault="00C53F50" w:rsidP="00162FB2">
      <w:pPr>
        <w:jc w:val="both"/>
        <w:rPr>
          <w:b/>
        </w:rPr>
      </w:pPr>
    </w:p>
    <w:p w:rsidR="00C53F50" w:rsidRDefault="00C53F50" w:rsidP="00162FB2">
      <w:pPr>
        <w:jc w:val="both"/>
        <w:rPr>
          <w:b/>
        </w:rPr>
      </w:pPr>
    </w:p>
    <w:p w:rsidR="00845265" w:rsidRDefault="00845265" w:rsidP="00162FB2">
      <w:pPr>
        <w:jc w:val="both"/>
        <w:rPr>
          <w:b/>
        </w:rPr>
      </w:pPr>
    </w:p>
    <w:p w:rsidR="00845265" w:rsidRDefault="00845265" w:rsidP="00162FB2">
      <w:pPr>
        <w:jc w:val="both"/>
        <w:rPr>
          <w:b/>
        </w:rPr>
      </w:pPr>
    </w:p>
    <w:p w:rsidR="00845265" w:rsidRDefault="00845265" w:rsidP="00162FB2">
      <w:pPr>
        <w:jc w:val="both"/>
        <w:rPr>
          <w:b/>
        </w:rPr>
      </w:pPr>
    </w:p>
    <w:p w:rsidR="00845265" w:rsidRDefault="00845265" w:rsidP="00162FB2">
      <w:pPr>
        <w:jc w:val="both"/>
        <w:rPr>
          <w:b/>
        </w:rPr>
      </w:pPr>
    </w:p>
    <w:p w:rsidR="00845265" w:rsidRDefault="00845265" w:rsidP="00162FB2">
      <w:pPr>
        <w:jc w:val="both"/>
        <w:rPr>
          <w:b/>
        </w:rPr>
      </w:pPr>
    </w:p>
    <w:p w:rsidR="00845265" w:rsidRDefault="00845265" w:rsidP="00162FB2">
      <w:pPr>
        <w:jc w:val="both"/>
        <w:rPr>
          <w:b/>
        </w:rPr>
      </w:pPr>
    </w:p>
    <w:p w:rsidR="00845265" w:rsidRDefault="00845265" w:rsidP="00162FB2">
      <w:pPr>
        <w:jc w:val="both"/>
        <w:rPr>
          <w:b/>
        </w:rPr>
      </w:pPr>
    </w:p>
    <w:p w:rsidR="00845265" w:rsidRDefault="00845265" w:rsidP="00162FB2">
      <w:pPr>
        <w:jc w:val="both"/>
      </w:pPr>
      <w:r>
        <w:t>Die horisontale as moet ook benoem word bv “Spelers” en die vertical as moet ook benoem word bv “Aantal lopies”.</w:t>
      </w:r>
    </w:p>
    <w:p w:rsidR="004F559D" w:rsidRDefault="004F559D" w:rsidP="00162FB2">
      <w:pPr>
        <w:jc w:val="both"/>
      </w:pPr>
    </w:p>
    <w:p w:rsidR="004F559D" w:rsidRDefault="004F559D" w:rsidP="00162FB2">
      <w:pPr>
        <w:jc w:val="both"/>
      </w:pPr>
    </w:p>
    <w:p w:rsidR="004F559D" w:rsidRDefault="004F559D" w:rsidP="00162FB2">
      <w:pPr>
        <w:jc w:val="both"/>
      </w:pPr>
    </w:p>
    <w:p w:rsidR="004F559D" w:rsidRDefault="004F559D" w:rsidP="00162FB2">
      <w:pPr>
        <w:jc w:val="both"/>
      </w:pPr>
    </w:p>
    <w:p w:rsidR="004F559D" w:rsidRDefault="004F559D" w:rsidP="00162FB2">
      <w:pPr>
        <w:jc w:val="both"/>
        <w:rPr>
          <w:b/>
        </w:rPr>
      </w:pPr>
      <w:r>
        <w:rPr>
          <w:b/>
        </w:rPr>
        <w:lastRenderedPageBreak/>
        <w:t>VRAAG 5</w:t>
      </w:r>
    </w:p>
    <w:p w:rsidR="004F559D" w:rsidRDefault="00530A39" w:rsidP="00162FB2">
      <w:pPr>
        <w:jc w:val="both"/>
      </w:pPr>
      <w:r>
        <w:t xml:space="preserve">5.1 Hulle moet op die N3 rigting Durban ry. By die T-aansluting moet hulle die N2 rigting Scottburgh neem. Hulle moet dan die afdraai R133 Winkelspruit, Illovo Beach neem en links draai. By die robot moet hul regs gaan. Daarna moet hulle by die eerste geleentheid </w:t>
      </w:r>
      <w:r w:rsidR="0085700E">
        <w:t>regs</w:t>
      </w:r>
      <w:r>
        <w:t xml:space="preserve"> draai en die pad volg tot by Natalia Beach Resort aan linkerkant (by die Exel Garage).</w:t>
      </w:r>
    </w:p>
    <w:p w:rsidR="00760F22" w:rsidRDefault="00760F22" w:rsidP="00162FB2">
      <w:pPr>
        <w:jc w:val="both"/>
      </w:pPr>
    </w:p>
    <w:p w:rsidR="00760F22" w:rsidRDefault="00760F22" w:rsidP="00162FB2">
      <w:pPr>
        <w:jc w:val="both"/>
      </w:pPr>
      <w:r>
        <w:t>5.2</w:t>
      </w:r>
      <w:r w:rsidR="00CE6A52">
        <w:t xml:space="preserve"> Illovo Beach</w:t>
      </w:r>
    </w:p>
    <w:p w:rsidR="00CE6A52" w:rsidRDefault="00CE6A52" w:rsidP="00162FB2">
      <w:pPr>
        <w:jc w:val="both"/>
      </w:pPr>
    </w:p>
    <w:p w:rsidR="00CE6A52" w:rsidRDefault="00CE6A52" w:rsidP="00162FB2">
      <w:pPr>
        <w:jc w:val="both"/>
      </w:pPr>
      <w:r>
        <w:t>5.3</w:t>
      </w:r>
      <w:r w:rsidR="003321C7">
        <w:t xml:space="preserve"> Durban</w:t>
      </w:r>
    </w:p>
    <w:p w:rsidR="003321C7" w:rsidRDefault="003321C7" w:rsidP="00162FB2">
      <w:pPr>
        <w:jc w:val="both"/>
      </w:pPr>
    </w:p>
    <w:p w:rsidR="003321C7" w:rsidRDefault="003321C7" w:rsidP="00162FB2">
      <w:pPr>
        <w:jc w:val="both"/>
      </w:pPr>
      <w:r>
        <w:t>5.4</w:t>
      </w:r>
      <w:r w:rsidR="00404453">
        <w:t xml:space="preserve"> (a) </w:t>
      </w:r>
      <m:oMath>
        <m:r>
          <w:rPr>
            <w:rFonts w:ascii="Cambria Math" w:hAnsi="Cambria Math"/>
          </w:rPr>
          <m:t xml:space="preserve">1400÷700=2 </m:t>
        </m:r>
        <m:r>
          <m:rPr>
            <m:sty m:val="p"/>
          </m:rPr>
          <w:rPr>
            <w:rFonts w:ascii="Cambria Math" w:hAnsi="Cambria Math"/>
          </w:rPr>
          <m:t>ure</m:t>
        </m:r>
      </m:oMath>
    </w:p>
    <w:p w:rsidR="00404453" w:rsidRDefault="00404453" w:rsidP="00162FB2">
      <w:pPr>
        <w:jc w:val="both"/>
      </w:pPr>
      <w:r>
        <w:t xml:space="preserve">        (b) </w:t>
      </w:r>
      <m:oMath>
        <m:r>
          <w:rPr>
            <w:rFonts w:ascii="Cambria Math" w:hAnsi="Cambria Math"/>
          </w:rPr>
          <m:t>550÷110=5</m:t>
        </m:r>
        <m:r>
          <m:rPr>
            <m:sty m:val="p"/>
          </m:rPr>
          <w:rPr>
            <w:rFonts w:ascii="Cambria Math" w:hAnsi="Cambria Math"/>
          </w:rPr>
          <m:t>ure</m:t>
        </m:r>
      </m:oMath>
    </w:p>
    <w:p w:rsidR="00404453" w:rsidRDefault="00404453" w:rsidP="00162FB2">
      <w:pPr>
        <w:jc w:val="both"/>
      </w:pPr>
      <w:r>
        <w:t xml:space="preserve">        (c) </w:t>
      </w:r>
      <m:oMath>
        <m:r>
          <w:rPr>
            <w:rFonts w:ascii="Cambria Math" w:hAnsi="Cambria Math"/>
          </w:rPr>
          <m:t xml:space="preserve">95 ×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=47</m:t>
        </m:r>
        <m:r>
          <m:rPr>
            <m:sty m:val="p"/>
          </m:rPr>
          <w:rPr>
            <w:rFonts w:ascii="Cambria Math" w:hAnsi="Cambria Math"/>
          </w:rPr>
          <m:t>,5km</m:t>
        </m:r>
      </m:oMath>
    </w:p>
    <w:p w:rsidR="002A352B" w:rsidRDefault="002A352B" w:rsidP="00162FB2">
      <w:pPr>
        <w:jc w:val="both"/>
      </w:pPr>
    </w:p>
    <w:p w:rsidR="002A352B" w:rsidRDefault="002A352B" w:rsidP="00162FB2">
      <w:pPr>
        <w:jc w:val="both"/>
      </w:pPr>
      <w:r>
        <w:t>5.4.1 47,5km</w:t>
      </w:r>
    </w:p>
    <w:p w:rsidR="002A352B" w:rsidRDefault="002A352B" w:rsidP="00162FB2">
      <w:pPr>
        <w:jc w:val="both"/>
      </w:pPr>
    </w:p>
    <w:p w:rsidR="002A352B" w:rsidRDefault="002A352B" w:rsidP="00162FB2">
      <w:pPr>
        <w:jc w:val="both"/>
      </w:pPr>
      <w:r>
        <w:t xml:space="preserve">5.4.2 </w:t>
      </w:r>
      <m:oMath>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oMath>
      <w:r>
        <w:t>van ‘n uur is 40 minute</w:t>
      </w:r>
    </w:p>
    <w:p w:rsidR="002A352B" w:rsidRDefault="002A352B" w:rsidP="00162FB2">
      <w:pPr>
        <w:jc w:val="both"/>
      </w:pPr>
      <w:r>
        <w:t xml:space="preserve">          40 minute + 2 ure + 5 ure +30 minute = 8 ure en 10 minute</w:t>
      </w:r>
    </w:p>
    <w:p w:rsidR="002A352B" w:rsidRDefault="002A352B" w:rsidP="00162FB2">
      <w:pPr>
        <w:jc w:val="both"/>
      </w:pPr>
    </w:p>
    <w:p w:rsidR="002A352B" w:rsidRDefault="002A352B" w:rsidP="00162FB2">
      <w:pPr>
        <w:jc w:val="both"/>
      </w:pPr>
      <w:r>
        <w:t>5.4.3 8 ure 10 minute + 15 minute +15 minute+1 uur = 9 ure 40 minute</w:t>
      </w:r>
    </w:p>
    <w:p w:rsidR="002A352B" w:rsidRDefault="002A352B" w:rsidP="00162FB2">
      <w:pPr>
        <w:jc w:val="both"/>
      </w:pPr>
      <w:r>
        <w:t xml:space="preserve">          15h00 – 9ure en 40 minute = 5h20</w:t>
      </w:r>
    </w:p>
    <w:p w:rsidR="002A352B" w:rsidRDefault="002A352B" w:rsidP="00162FB2">
      <w:pPr>
        <w:jc w:val="both"/>
      </w:pPr>
      <w:r>
        <w:t>Bertus en sy gesin moer 05h20 by die huis ry. Dit is realisties want dit beteken hulle kan ‘n   vroegoggend vlug vang na Johannesburg.</w:t>
      </w:r>
    </w:p>
    <w:p w:rsidR="002A352B" w:rsidRDefault="002A352B" w:rsidP="00162FB2">
      <w:pPr>
        <w:jc w:val="both"/>
      </w:pPr>
    </w:p>
    <w:p w:rsidR="002A352B" w:rsidRDefault="002A352B" w:rsidP="00162FB2">
      <w:pPr>
        <w:jc w:val="both"/>
      </w:pPr>
    </w:p>
    <w:p w:rsidR="002A352B" w:rsidRDefault="002A352B" w:rsidP="00162FB2">
      <w:pPr>
        <w:jc w:val="both"/>
      </w:pPr>
    </w:p>
    <w:p w:rsidR="002A352B" w:rsidRPr="00404453" w:rsidRDefault="002A352B" w:rsidP="00162FB2">
      <w:pPr>
        <w:jc w:val="both"/>
      </w:pPr>
    </w:p>
    <w:sectPr w:rsidR="002A352B" w:rsidRPr="0040445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1B" w:rsidRDefault="00EF151B" w:rsidP="00616FDB">
      <w:pPr>
        <w:spacing w:after="0" w:line="240" w:lineRule="auto"/>
      </w:pPr>
      <w:r>
        <w:separator/>
      </w:r>
    </w:p>
  </w:endnote>
  <w:endnote w:type="continuationSeparator" w:id="0">
    <w:p w:rsidR="00EF151B" w:rsidRDefault="00EF151B" w:rsidP="0061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728947"/>
      <w:docPartObj>
        <w:docPartGallery w:val="Page Numbers (Bottom of Page)"/>
        <w:docPartUnique/>
      </w:docPartObj>
    </w:sdtPr>
    <w:sdtEndPr>
      <w:rPr>
        <w:noProof/>
      </w:rPr>
    </w:sdtEndPr>
    <w:sdtContent>
      <w:p w:rsidR="00385290" w:rsidRDefault="00385290">
        <w:pPr>
          <w:pStyle w:val="Footer"/>
          <w:jc w:val="right"/>
        </w:pPr>
        <w:r>
          <w:fldChar w:fldCharType="begin"/>
        </w:r>
        <w:r>
          <w:instrText xml:space="preserve"> PAGE   \* MERGEFORMAT </w:instrText>
        </w:r>
        <w:r>
          <w:fldChar w:fldCharType="separate"/>
        </w:r>
        <w:r w:rsidR="00094927">
          <w:rPr>
            <w:noProof/>
          </w:rPr>
          <w:t>4</w:t>
        </w:r>
        <w:r>
          <w:rPr>
            <w:noProof/>
          </w:rPr>
          <w:fldChar w:fldCharType="end"/>
        </w:r>
      </w:p>
    </w:sdtContent>
  </w:sdt>
  <w:p w:rsidR="00385290" w:rsidRDefault="00385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1B" w:rsidRDefault="00EF151B" w:rsidP="00616FDB">
      <w:pPr>
        <w:spacing w:after="0" w:line="240" w:lineRule="auto"/>
      </w:pPr>
      <w:r>
        <w:separator/>
      </w:r>
    </w:p>
  </w:footnote>
  <w:footnote w:type="continuationSeparator" w:id="0">
    <w:p w:rsidR="00EF151B" w:rsidRDefault="00EF151B" w:rsidP="00616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DB" w:rsidRDefault="00616FDB" w:rsidP="00616FDB">
    <w:pPr>
      <w:pStyle w:val="Header"/>
      <w:tabs>
        <w:tab w:val="left" w:pos="4020"/>
      </w:tabs>
    </w:pPr>
    <w:r>
      <w:t>Graad 10 Oefenvraestel</w:t>
    </w:r>
    <w:r w:rsidR="00094927">
      <w:t>: Vraestel 1 Memorandum</w:t>
    </w:r>
    <w:r w:rsidR="00094927">
      <w:tab/>
      <w:t xml:space="preserve">  </w:t>
    </w:r>
    <w:r w:rsidR="00094927">
      <w:tab/>
      <w:t>Opge</w:t>
    </w:r>
    <w:r>
      <w:t>stel vir LitNet deur Jeanne-Mari du Plessis</w:t>
    </w:r>
  </w:p>
  <w:p w:rsidR="00616FDB" w:rsidRDefault="00616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51A1F"/>
    <w:multiLevelType w:val="hybridMultilevel"/>
    <w:tmpl w:val="1FC4257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nsid w:val="6C2057D6"/>
    <w:multiLevelType w:val="multilevel"/>
    <w:tmpl w:val="CE9A8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FDB"/>
    <w:rsid w:val="00016C8A"/>
    <w:rsid w:val="00094927"/>
    <w:rsid w:val="00097B86"/>
    <w:rsid w:val="0015196A"/>
    <w:rsid w:val="00162FB2"/>
    <w:rsid w:val="001B628C"/>
    <w:rsid w:val="00285E5D"/>
    <w:rsid w:val="002A352B"/>
    <w:rsid w:val="002D62A9"/>
    <w:rsid w:val="00324FE9"/>
    <w:rsid w:val="003321C7"/>
    <w:rsid w:val="00385290"/>
    <w:rsid w:val="00404453"/>
    <w:rsid w:val="00426D90"/>
    <w:rsid w:val="004677F1"/>
    <w:rsid w:val="004D6B5E"/>
    <w:rsid w:val="004F559D"/>
    <w:rsid w:val="00530A39"/>
    <w:rsid w:val="00537A1A"/>
    <w:rsid w:val="00616FDB"/>
    <w:rsid w:val="006B4825"/>
    <w:rsid w:val="00760F22"/>
    <w:rsid w:val="00793E84"/>
    <w:rsid w:val="007C4D94"/>
    <w:rsid w:val="007D00FA"/>
    <w:rsid w:val="007E5C9F"/>
    <w:rsid w:val="0083473A"/>
    <w:rsid w:val="00845265"/>
    <w:rsid w:val="008471E0"/>
    <w:rsid w:val="0085700E"/>
    <w:rsid w:val="00953DA1"/>
    <w:rsid w:val="00956D7F"/>
    <w:rsid w:val="009F279E"/>
    <w:rsid w:val="00A07894"/>
    <w:rsid w:val="00A537F8"/>
    <w:rsid w:val="00AD6ACA"/>
    <w:rsid w:val="00C53F50"/>
    <w:rsid w:val="00CC78B3"/>
    <w:rsid w:val="00CE1BC3"/>
    <w:rsid w:val="00CE6A52"/>
    <w:rsid w:val="00D4217A"/>
    <w:rsid w:val="00E3310E"/>
    <w:rsid w:val="00EF151B"/>
    <w:rsid w:val="00F410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DB"/>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FDB"/>
    <w:pPr>
      <w:ind w:left="720"/>
      <w:contextualSpacing/>
    </w:pPr>
  </w:style>
  <w:style w:type="paragraph" w:styleId="Header">
    <w:name w:val="header"/>
    <w:basedOn w:val="Normal"/>
    <w:link w:val="HeaderChar"/>
    <w:uiPriority w:val="99"/>
    <w:unhideWhenUsed/>
    <w:rsid w:val="00616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FDB"/>
    <w:rPr>
      <w:rFonts w:ascii="Calibri" w:eastAsia="Calibri" w:hAnsi="Calibri" w:cs="Times New Roman"/>
    </w:rPr>
  </w:style>
  <w:style w:type="paragraph" w:styleId="Footer">
    <w:name w:val="footer"/>
    <w:basedOn w:val="Normal"/>
    <w:link w:val="FooterChar"/>
    <w:uiPriority w:val="99"/>
    <w:unhideWhenUsed/>
    <w:rsid w:val="00616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FDB"/>
    <w:rPr>
      <w:rFonts w:ascii="Calibri" w:eastAsia="Calibri" w:hAnsi="Calibri" w:cs="Times New Roman"/>
    </w:rPr>
  </w:style>
  <w:style w:type="character" w:styleId="PlaceholderText">
    <w:name w:val="Placeholder Text"/>
    <w:basedOn w:val="DefaultParagraphFont"/>
    <w:uiPriority w:val="99"/>
    <w:semiHidden/>
    <w:rsid w:val="00162FB2"/>
    <w:rPr>
      <w:color w:val="808080"/>
    </w:rPr>
  </w:style>
  <w:style w:type="table" w:styleId="TableGrid">
    <w:name w:val="Table Grid"/>
    <w:basedOn w:val="TableNormal"/>
    <w:uiPriority w:val="39"/>
    <w:rsid w:val="00D4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4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92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DB"/>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FDB"/>
    <w:pPr>
      <w:ind w:left="720"/>
      <w:contextualSpacing/>
    </w:pPr>
  </w:style>
  <w:style w:type="paragraph" w:styleId="Header">
    <w:name w:val="header"/>
    <w:basedOn w:val="Normal"/>
    <w:link w:val="HeaderChar"/>
    <w:uiPriority w:val="99"/>
    <w:unhideWhenUsed/>
    <w:rsid w:val="00616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FDB"/>
    <w:rPr>
      <w:rFonts w:ascii="Calibri" w:eastAsia="Calibri" w:hAnsi="Calibri" w:cs="Times New Roman"/>
    </w:rPr>
  </w:style>
  <w:style w:type="paragraph" w:styleId="Footer">
    <w:name w:val="footer"/>
    <w:basedOn w:val="Normal"/>
    <w:link w:val="FooterChar"/>
    <w:uiPriority w:val="99"/>
    <w:unhideWhenUsed/>
    <w:rsid w:val="00616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FDB"/>
    <w:rPr>
      <w:rFonts w:ascii="Calibri" w:eastAsia="Calibri" w:hAnsi="Calibri" w:cs="Times New Roman"/>
    </w:rPr>
  </w:style>
  <w:style w:type="character" w:styleId="PlaceholderText">
    <w:name w:val="Placeholder Text"/>
    <w:basedOn w:val="DefaultParagraphFont"/>
    <w:uiPriority w:val="99"/>
    <w:semiHidden/>
    <w:rsid w:val="00162FB2"/>
    <w:rPr>
      <w:color w:val="808080"/>
    </w:rPr>
  </w:style>
  <w:style w:type="table" w:styleId="TableGrid">
    <w:name w:val="Table Grid"/>
    <w:basedOn w:val="TableNormal"/>
    <w:uiPriority w:val="39"/>
    <w:rsid w:val="00D4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4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9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ZA"/>
              <a:t>Spelers se gemiddelde lopies in vergelyking met die</a:t>
            </a:r>
            <a:r>
              <a:rPr lang="en-ZA" baseline="0"/>
              <a:t> span segemiddeld</a:t>
            </a:r>
            <a:endParaRPr lang="en-ZA"/>
          </a:p>
        </c:rich>
      </c:tx>
      <c:layout>
        <c:manualLayout>
          <c:xMode val="edge"/>
          <c:yMode val="edge"/>
          <c:x val="0.13101377952755905"/>
          <c:y val="4.1666666666666664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Speler se gemiddeld</c:v>
                </c:pt>
              </c:strCache>
            </c:strRef>
          </c:tx>
          <c:spPr>
            <a:solidFill>
              <a:schemeClr val="accent1"/>
            </a:solidFill>
            <a:ln>
              <a:noFill/>
            </a:ln>
            <a:effectLst/>
          </c:spPr>
          <c:invertIfNegative val="0"/>
          <c:cat>
            <c:strRef>
              <c:f>Sheet1!$A$2:$A$10</c:f>
              <c:strCache>
                <c:ptCount val="9"/>
                <c:pt idx="0">
                  <c:v>de Kock</c:v>
                </c:pt>
                <c:pt idx="1">
                  <c:v>Amla</c:v>
                </c:pt>
                <c:pt idx="2">
                  <c:v>du Plessis</c:v>
                </c:pt>
                <c:pt idx="3">
                  <c:v>Rossouw</c:v>
                </c:pt>
                <c:pt idx="4">
                  <c:v>Duminy</c:v>
                </c:pt>
                <c:pt idx="5">
                  <c:v>Miller</c:v>
                </c:pt>
                <c:pt idx="6">
                  <c:v>Behardien</c:v>
                </c:pt>
                <c:pt idx="7">
                  <c:v>Pretorius</c:v>
                </c:pt>
                <c:pt idx="8">
                  <c:v>Phehlukwayo</c:v>
                </c:pt>
              </c:strCache>
            </c:strRef>
          </c:cat>
          <c:val>
            <c:numRef>
              <c:f>Sheet1!$B$2:$B$10</c:f>
              <c:numCache>
                <c:formatCode>General</c:formatCode>
                <c:ptCount val="9"/>
                <c:pt idx="0">
                  <c:v>60</c:v>
                </c:pt>
                <c:pt idx="1">
                  <c:v>25</c:v>
                </c:pt>
                <c:pt idx="2">
                  <c:v>50</c:v>
                </c:pt>
                <c:pt idx="3">
                  <c:v>76</c:v>
                </c:pt>
                <c:pt idx="4">
                  <c:v>40</c:v>
                </c:pt>
                <c:pt idx="5">
                  <c:v>97</c:v>
                </c:pt>
                <c:pt idx="6">
                  <c:v>30</c:v>
                </c:pt>
                <c:pt idx="7">
                  <c:v>15</c:v>
                </c:pt>
                <c:pt idx="8">
                  <c:v>66</c:v>
                </c:pt>
              </c:numCache>
            </c:numRef>
          </c:val>
        </c:ser>
        <c:ser>
          <c:idx val="1"/>
          <c:order val="1"/>
          <c:tx>
            <c:strRef>
              <c:f>Sheet1!$C$1</c:f>
              <c:strCache>
                <c:ptCount val="1"/>
                <c:pt idx="0">
                  <c:v>Span se gemiddeld</c:v>
                </c:pt>
              </c:strCache>
            </c:strRef>
          </c:tx>
          <c:spPr>
            <a:solidFill>
              <a:schemeClr val="accent2"/>
            </a:solidFill>
            <a:ln>
              <a:noFill/>
            </a:ln>
            <a:effectLst/>
          </c:spPr>
          <c:invertIfNegative val="0"/>
          <c:cat>
            <c:strRef>
              <c:f>Sheet1!$A$2:$A$10</c:f>
              <c:strCache>
                <c:ptCount val="9"/>
                <c:pt idx="0">
                  <c:v>de Kock</c:v>
                </c:pt>
                <c:pt idx="1">
                  <c:v>Amla</c:v>
                </c:pt>
                <c:pt idx="2">
                  <c:v>du Plessis</c:v>
                </c:pt>
                <c:pt idx="3">
                  <c:v>Rossouw</c:v>
                </c:pt>
                <c:pt idx="4">
                  <c:v>Duminy</c:v>
                </c:pt>
                <c:pt idx="5">
                  <c:v>Miller</c:v>
                </c:pt>
                <c:pt idx="6">
                  <c:v>Behardien</c:v>
                </c:pt>
                <c:pt idx="7">
                  <c:v>Pretorius</c:v>
                </c:pt>
                <c:pt idx="8">
                  <c:v>Phehlukwayo</c:v>
                </c:pt>
              </c:strCache>
            </c:strRef>
          </c:cat>
          <c:val>
            <c:numRef>
              <c:f>Sheet1!$C$2:$C$10</c:f>
              <c:numCache>
                <c:formatCode>General</c:formatCode>
                <c:ptCount val="9"/>
                <c:pt idx="0">
                  <c:v>51</c:v>
                </c:pt>
                <c:pt idx="1">
                  <c:v>51</c:v>
                </c:pt>
                <c:pt idx="2">
                  <c:v>51</c:v>
                </c:pt>
                <c:pt idx="3">
                  <c:v>51</c:v>
                </c:pt>
                <c:pt idx="4">
                  <c:v>51</c:v>
                </c:pt>
                <c:pt idx="5">
                  <c:v>51</c:v>
                </c:pt>
                <c:pt idx="6">
                  <c:v>51</c:v>
                </c:pt>
                <c:pt idx="7">
                  <c:v>51</c:v>
                </c:pt>
                <c:pt idx="8">
                  <c:v>51</c:v>
                </c:pt>
              </c:numCache>
            </c:numRef>
          </c:val>
        </c:ser>
        <c:dLbls>
          <c:showLegendKey val="0"/>
          <c:showVal val="0"/>
          <c:showCatName val="0"/>
          <c:showSerName val="0"/>
          <c:showPercent val="0"/>
          <c:showBubbleSize val="0"/>
        </c:dLbls>
        <c:gapWidth val="219"/>
        <c:overlap val="-27"/>
        <c:axId val="181311360"/>
        <c:axId val="181312896"/>
      </c:barChart>
      <c:catAx>
        <c:axId val="18131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312896"/>
        <c:crosses val="autoZero"/>
        <c:auto val="1"/>
        <c:lblAlgn val="ctr"/>
        <c:lblOffset val="100"/>
        <c:noMultiLvlLbl val="0"/>
      </c:catAx>
      <c:valAx>
        <c:axId val="18131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31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FB96-C983-4BC0-A1ED-66416917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Jeanne-Mari Du Plessis</dc:creator>
  <cp:lastModifiedBy>Windows User</cp:lastModifiedBy>
  <cp:revision>2</cp:revision>
  <dcterms:created xsi:type="dcterms:W3CDTF">2018-05-08T07:12:00Z</dcterms:created>
  <dcterms:modified xsi:type="dcterms:W3CDTF">2018-05-08T07:12:00Z</dcterms:modified>
</cp:coreProperties>
</file>